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D06531" w:rsidRPr="00293866">
        <w:rPr>
          <w:rFonts w:ascii="Arial" w:hAnsi="Arial" w:cs="Arial"/>
          <w:b/>
          <w:bCs/>
          <w:sz w:val="22"/>
          <w:szCs w:val="22"/>
        </w:rPr>
        <w:t xml:space="preserve">Senior </w:t>
      </w:r>
      <w:r w:rsidR="00275FF7">
        <w:rPr>
          <w:rFonts w:ascii="Arial" w:hAnsi="Arial" w:cs="Arial"/>
          <w:b/>
          <w:bCs/>
          <w:sz w:val="22"/>
          <w:szCs w:val="22"/>
        </w:rPr>
        <w:t>Financial</w:t>
      </w:r>
      <w:r w:rsidR="003E61ED">
        <w:rPr>
          <w:rFonts w:ascii="Arial" w:hAnsi="Arial" w:cs="Arial"/>
          <w:b/>
          <w:bCs/>
          <w:sz w:val="22"/>
          <w:szCs w:val="22"/>
        </w:rPr>
        <w:t xml:space="preserve"> Accountant</w:t>
      </w:r>
    </w:p>
    <w:p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3E61ED">
        <w:rPr>
          <w:rFonts w:ascii="Arial" w:hAnsi="Arial" w:cs="Arial"/>
          <w:bCs/>
          <w:sz w:val="22"/>
          <w:szCs w:val="22"/>
        </w:rPr>
        <w:tab/>
      </w:r>
    </w:p>
    <w:p w:rsidR="003E61ED" w:rsidRDefault="009E0E97" w:rsidP="00BB176B">
      <w:pPr>
        <w:spacing w:before="100" w:beforeAutospacing="1" w:after="100" w:afterAutospacing="1"/>
        <w:rPr>
          <w:rFonts w:ascii="Arial" w:hAnsi="Arial" w:cs="Arial"/>
          <w:b/>
          <w:bCs/>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3E61ED">
        <w:rPr>
          <w:rFonts w:ascii="Arial" w:hAnsi="Arial" w:cs="Arial"/>
          <w:b/>
          <w:bCs/>
          <w:sz w:val="22"/>
          <w:szCs w:val="22"/>
        </w:rPr>
        <w:tab/>
      </w:r>
      <w:r w:rsidR="003E61ED">
        <w:rPr>
          <w:rFonts w:ascii="Arial" w:hAnsi="Arial" w:cs="Arial"/>
          <w:b/>
          <w:bCs/>
          <w:sz w:val="22"/>
          <w:szCs w:val="22"/>
        </w:rPr>
        <w:tab/>
      </w:r>
      <w:r w:rsidR="00384414">
        <w:rPr>
          <w:rFonts w:ascii="Arial" w:hAnsi="Arial" w:cs="Arial"/>
          <w:b/>
          <w:bCs/>
          <w:sz w:val="22"/>
          <w:szCs w:val="22"/>
        </w:rPr>
        <w:t>Financial Controller</w:t>
      </w:r>
    </w:p>
    <w:p w:rsidR="008557DA" w:rsidRPr="008557DA" w:rsidRDefault="008557DA" w:rsidP="008557DA">
      <w:pPr>
        <w:spacing w:before="100" w:beforeAutospacing="1" w:after="100" w:afterAutospacing="1"/>
      </w:pPr>
      <w:r>
        <w:t>______________________________________________________________________________________</w:t>
      </w:r>
    </w:p>
    <w:p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rsidR="008557DA" w:rsidRPr="008557DA" w:rsidRDefault="008557DA" w:rsidP="008557DA">
      <w:r>
        <w:t>______________________________________________________________________________________</w:t>
      </w:r>
    </w:p>
    <w:p w:rsidR="008557DA" w:rsidRDefault="008557DA" w:rsidP="009E0E97">
      <w:pPr>
        <w:pStyle w:val="Heading2"/>
        <w:spacing w:after="120"/>
        <w:jc w:val="both"/>
        <w:rPr>
          <w:bCs w:val="0"/>
          <w:szCs w:val="24"/>
        </w:rPr>
      </w:pPr>
    </w:p>
    <w:p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rsidR="003E61ED" w:rsidRPr="003E61ED" w:rsidRDefault="00275FF7" w:rsidP="003E61ED">
      <w:r>
        <w:rPr>
          <w:rFonts w:ascii="Arial" w:hAnsi="Arial" w:cs="Arial"/>
          <w:sz w:val="22"/>
          <w:szCs w:val="22"/>
        </w:rPr>
        <w:t>T</w:t>
      </w:r>
      <w:r w:rsidR="003E61ED" w:rsidRPr="0004424E">
        <w:rPr>
          <w:rFonts w:ascii="Arial" w:hAnsi="Arial" w:cs="Arial"/>
          <w:sz w:val="22"/>
          <w:szCs w:val="22"/>
        </w:rPr>
        <w:t xml:space="preserve">o </w:t>
      </w:r>
      <w:r w:rsidR="00A60AB9">
        <w:rPr>
          <w:rFonts w:ascii="Arial" w:hAnsi="Arial" w:cs="Arial"/>
          <w:sz w:val="22"/>
          <w:szCs w:val="22"/>
        </w:rPr>
        <w:t xml:space="preserve">deliver </w:t>
      </w:r>
      <w:r w:rsidR="003E61ED" w:rsidRPr="0004424E">
        <w:rPr>
          <w:rFonts w:ascii="Arial" w:hAnsi="Arial" w:cs="Arial"/>
          <w:sz w:val="22"/>
          <w:szCs w:val="22"/>
        </w:rPr>
        <w:t>high quality</w:t>
      </w:r>
      <w:r w:rsidR="00A60AB9">
        <w:rPr>
          <w:rFonts w:ascii="Arial" w:hAnsi="Arial" w:cs="Arial"/>
          <w:sz w:val="22"/>
          <w:szCs w:val="22"/>
        </w:rPr>
        <w:t xml:space="preserve">, timely and reliable </w:t>
      </w:r>
      <w:r w:rsidR="003E61ED" w:rsidRPr="0004424E">
        <w:rPr>
          <w:rFonts w:ascii="Arial" w:hAnsi="Arial" w:cs="Arial"/>
          <w:sz w:val="22"/>
          <w:szCs w:val="22"/>
        </w:rPr>
        <w:t>financial</w:t>
      </w:r>
      <w:r>
        <w:rPr>
          <w:rFonts w:ascii="Arial" w:hAnsi="Arial" w:cs="Arial"/>
          <w:sz w:val="22"/>
          <w:szCs w:val="22"/>
        </w:rPr>
        <w:t xml:space="preserve"> and management </w:t>
      </w:r>
      <w:r w:rsidR="00223FBF">
        <w:rPr>
          <w:rFonts w:ascii="Arial" w:hAnsi="Arial" w:cs="Arial"/>
          <w:sz w:val="22"/>
          <w:szCs w:val="22"/>
        </w:rPr>
        <w:t xml:space="preserve">reporting and </w:t>
      </w:r>
      <w:r>
        <w:rPr>
          <w:rFonts w:ascii="Arial" w:hAnsi="Arial" w:cs="Arial"/>
          <w:sz w:val="22"/>
          <w:szCs w:val="22"/>
        </w:rPr>
        <w:t>accounting</w:t>
      </w:r>
      <w:r w:rsidR="003E61ED" w:rsidRPr="0004424E">
        <w:rPr>
          <w:rFonts w:ascii="Arial" w:hAnsi="Arial" w:cs="Arial"/>
          <w:sz w:val="22"/>
          <w:szCs w:val="22"/>
        </w:rPr>
        <w:t xml:space="preserve"> support to the </w:t>
      </w:r>
      <w:r w:rsidR="00223FBF">
        <w:rPr>
          <w:rFonts w:ascii="Arial" w:hAnsi="Arial" w:cs="Arial"/>
          <w:sz w:val="22"/>
          <w:szCs w:val="22"/>
        </w:rPr>
        <w:t xml:space="preserve">internal and external stakeholders of the </w:t>
      </w:r>
      <w:r w:rsidR="003E61ED" w:rsidRPr="0004424E">
        <w:rPr>
          <w:rFonts w:ascii="Arial" w:hAnsi="Arial" w:cs="Arial"/>
          <w:sz w:val="22"/>
          <w:szCs w:val="22"/>
        </w:rPr>
        <w:t>Care UK</w:t>
      </w:r>
      <w:r>
        <w:rPr>
          <w:rFonts w:ascii="Arial" w:hAnsi="Arial" w:cs="Arial"/>
          <w:sz w:val="22"/>
          <w:szCs w:val="22"/>
        </w:rPr>
        <w:t xml:space="preserve"> </w:t>
      </w:r>
      <w:r w:rsidR="00D06531">
        <w:rPr>
          <w:rFonts w:ascii="Arial" w:hAnsi="Arial" w:cs="Arial"/>
          <w:sz w:val="22"/>
          <w:szCs w:val="22"/>
        </w:rPr>
        <w:t>Group</w:t>
      </w:r>
      <w:r w:rsidR="00392506">
        <w:rPr>
          <w:rFonts w:ascii="Arial" w:hAnsi="Arial" w:cs="Arial"/>
          <w:sz w:val="22"/>
          <w:szCs w:val="22"/>
        </w:rPr>
        <w:t>.</w:t>
      </w:r>
      <w:r w:rsidR="003E61ED" w:rsidRPr="0004424E">
        <w:rPr>
          <w:rFonts w:ascii="Arial" w:hAnsi="Arial" w:cs="Arial"/>
          <w:sz w:val="22"/>
          <w:szCs w:val="22"/>
        </w:rPr>
        <w:t xml:space="preserve"> </w:t>
      </w:r>
      <w:r w:rsidR="00A60AB9">
        <w:rPr>
          <w:rFonts w:ascii="Arial" w:hAnsi="Arial" w:cs="Arial"/>
          <w:sz w:val="22"/>
          <w:szCs w:val="22"/>
        </w:rPr>
        <w:t>The post-holder will, on a regular basis, liaise directly with the Group CFO and Finance Director, as well as other senior management roles.</w:t>
      </w:r>
    </w:p>
    <w:p w:rsidR="004A45E2" w:rsidRPr="008557DA" w:rsidRDefault="004A45E2" w:rsidP="004A45E2">
      <w:pPr>
        <w:rPr>
          <w:sz w:val="22"/>
          <w:szCs w:val="22"/>
        </w:rPr>
      </w:pPr>
    </w:p>
    <w:p w:rsidR="006539DD" w:rsidRPr="008557DA" w:rsidRDefault="00E15844" w:rsidP="009E0E97">
      <w:pPr>
        <w:pStyle w:val="Heading3"/>
        <w:spacing w:after="120"/>
        <w:rPr>
          <w:rFonts w:cs="Arial"/>
          <w:szCs w:val="22"/>
        </w:rPr>
      </w:pPr>
      <w:r w:rsidRPr="008557DA">
        <w:rPr>
          <w:rFonts w:cs="Arial"/>
          <w:szCs w:val="22"/>
        </w:rPr>
        <w:t xml:space="preserve">Key Responsibilities </w:t>
      </w:r>
    </w:p>
    <w:p w:rsidR="00275FF7" w:rsidRDefault="006B15B9"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 xml:space="preserve">To deliver routine consolidated financial reporting for the Group to the Care UK board and external stakeholders to a tight reporting timetable </w:t>
      </w:r>
    </w:p>
    <w:p w:rsidR="006B15B9" w:rsidRDefault="00A60AB9" w:rsidP="006B15B9">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be a k</w:t>
      </w:r>
      <w:r w:rsidR="006B15B9">
        <w:rPr>
          <w:rFonts w:ascii="Arial" w:eastAsia="Calibri" w:hAnsi="Arial" w:cs="Arial"/>
          <w:sz w:val="22"/>
          <w:szCs w:val="22"/>
          <w:lang w:eastAsia="en-GB"/>
        </w:rPr>
        <w:t xml:space="preserve">ey contact for external stakeholders for all reporting </w:t>
      </w:r>
      <w:r w:rsidR="00223FBF">
        <w:rPr>
          <w:rFonts w:ascii="Arial" w:eastAsia="Calibri" w:hAnsi="Arial" w:cs="Arial"/>
          <w:sz w:val="22"/>
          <w:szCs w:val="22"/>
          <w:lang w:eastAsia="en-GB"/>
        </w:rPr>
        <w:t>en</w:t>
      </w:r>
      <w:r w:rsidR="006B15B9">
        <w:rPr>
          <w:rFonts w:ascii="Arial" w:eastAsia="Calibri" w:hAnsi="Arial" w:cs="Arial"/>
          <w:sz w:val="22"/>
          <w:szCs w:val="22"/>
          <w:lang w:eastAsia="en-GB"/>
        </w:rPr>
        <w:t>qu</w:t>
      </w:r>
      <w:r w:rsidR="00223FBF">
        <w:rPr>
          <w:rFonts w:ascii="Arial" w:eastAsia="Calibri" w:hAnsi="Arial" w:cs="Arial"/>
          <w:sz w:val="22"/>
          <w:szCs w:val="22"/>
          <w:lang w:eastAsia="en-GB"/>
        </w:rPr>
        <w:t>i</w:t>
      </w:r>
      <w:r w:rsidR="006B15B9">
        <w:rPr>
          <w:rFonts w:ascii="Arial" w:eastAsia="Calibri" w:hAnsi="Arial" w:cs="Arial"/>
          <w:sz w:val="22"/>
          <w:szCs w:val="22"/>
          <w:lang w:eastAsia="en-GB"/>
        </w:rPr>
        <w:t>ries</w:t>
      </w:r>
    </w:p>
    <w:p w:rsidR="00FE5581" w:rsidRDefault="00A60AB9"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d</w:t>
      </w:r>
      <w:r w:rsidR="00FE5581">
        <w:rPr>
          <w:rFonts w:ascii="Arial" w:eastAsia="Calibri" w:hAnsi="Arial" w:cs="Arial"/>
          <w:sz w:val="22"/>
          <w:szCs w:val="22"/>
          <w:lang w:eastAsia="en-GB"/>
        </w:rPr>
        <w:t xml:space="preserve">evelop </w:t>
      </w:r>
      <w:r>
        <w:rPr>
          <w:rFonts w:ascii="Arial" w:eastAsia="Calibri" w:hAnsi="Arial" w:cs="Arial"/>
          <w:sz w:val="22"/>
          <w:szCs w:val="22"/>
          <w:lang w:eastAsia="en-GB"/>
        </w:rPr>
        <w:t xml:space="preserve">and further enhance </w:t>
      </w:r>
      <w:r w:rsidR="00FE5581">
        <w:rPr>
          <w:rFonts w:ascii="Arial" w:eastAsia="Calibri" w:hAnsi="Arial" w:cs="Arial"/>
          <w:sz w:val="22"/>
          <w:szCs w:val="22"/>
          <w:lang w:eastAsia="en-GB"/>
        </w:rPr>
        <w:t>management reporting</w:t>
      </w:r>
      <w:r>
        <w:rPr>
          <w:rFonts w:ascii="Arial" w:eastAsia="Calibri" w:hAnsi="Arial" w:cs="Arial"/>
          <w:sz w:val="22"/>
          <w:szCs w:val="22"/>
          <w:lang w:eastAsia="en-GB"/>
        </w:rPr>
        <w:t>,</w:t>
      </w:r>
      <w:r w:rsidR="006B15B9">
        <w:rPr>
          <w:rFonts w:ascii="Arial" w:eastAsia="Calibri" w:hAnsi="Arial" w:cs="Arial"/>
          <w:sz w:val="22"/>
          <w:szCs w:val="22"/>
          <w:lang w:eastAsia="en-GB"/>
        </w:rPr>
        <w:t xml:space="preserve"> and ad hoc analysis</w:t>
      </w:r>
      <w:r>
        <w:rPr>
          <w:rFonts w:ascii="Arial" w:eastAsia="Calibri" w:hAnsi="Arial" w:cs="Arial"/>
          <w:sz w:val="22"/>
          <w:szCs w:val="22"/>
          <w:lang w:eastAsia="en-GB"/>
        </w:rPr>
        <w:t>,</w:t>
      </w:r>
      <w:r w:rsidR="006B15B9">
        <w:rPr>
          <w:rFonts w:ascii="Arial" w:eastAsia="Calibri" w:hAnsi="Arial" w:cs="Arial"/>
          <w:sz w:val="22"/>
          <w:szCs w:val="22"/>
          <w:lang w:eastAsia="en-GB"/>
        </w:rPr>
        <w:t xml:space="preserve"> utilising Cognos TM1</w:t>
      </w:r>
      <w:r w:rsidR="00223FBF" w:rsidRPr="00223FBF">
        <w:rPr>
          <w:rFonts w:ascii="Arial" w:eastAsia="Calibri" w:hAnsi="Arial" w:cs="Arial"/>
          <w:sz w:val="22"/>
          <w:szCs w:val="22"/>
          <w:lang w:eastAsia="en-GB"/>
        </w:rPr>
        <w:t xml:space="preserve"> </w:t>
      </w:r>
      <w:r w:rsidR="00223FBF">
        <w:rPr>
          <w:rFonts w:ascii="Arial" w:eastAsia="Calibri" w:hAnsi="Arial" w:cs="Arial"/>
          <w:sz w:val="22"/>
          <w:szCs w:val="22"/>
          <w:lang w:eastAsia="en-GB"/>
        </w:rPr>
        <w:t>reporting tool</w:t>
      </w:r>
    </w:p>
    <w:p w:rsidR="007053DE" w:rsidRDefault="007053DE"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 xml:space="preserve">Preparation of Statutory </w:t>
      </w:r>
      <w:r w:rsidR="006B15B9">
        <w:rPr>
          <w:rFonts w:ascii="Arial" w:eastAsia="Calibri" w:hAnsi="Arial" w:cs="Arial"/>
          <w:sz w:val="22"/>
          <w:szCs w:val="22"/>
          <w:lang w:eastAsia="en-GB"/>
        </w:rPr>
        <w:t xml:space="preserve">financial statements for the group for review </w:t>
      </w:r>
      <w:r>
        <w:rPr>
          <w:rFonts w:ascii="Arial" w:eastAsia="Calibri" w:hAnsi="Arial" w:cs="Arial"/>
          <w:sz w:val="22"/>
          <w:szCs w:val="22"/>
          <w:lang w:eastAsia="en-GB"/>
        </w:rPr>
        <w:t>with internal stakeholders and external auditors</w:t>
      </w:r>
    </w:p>
    <w:p w:rsidR="00FE5581" w:rsidRDefault="00FE5581" w:rsidP="00FE5581">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be the key contact in the business for technical accounting support</w:t>
      </w:r>
      <w:r w:rsidR="00223FBF">
        <w:rPr>
          <w:rFonts w:ascii="Arial" w:eastAsia="Calibri" w:hAnsi="Arial" w:cs="Arial"/>
          <w:sz w:val="22"/>
          <w:szCs w:val="22"/>
          <w:lang w:eastAsia="en-GB"/>
        </w:rPr>
        <w:t xml:space="preserve"> and advice</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play a key role in the preparation of monthly management ac</w:t>
      </w:r>
      <w:r>
        <w:rPr>
          <w:rFonts w:ascii="Arial" w:eastAsia="Calibri" w:hAnsi="Arial" w:cs="Arial"/>
          <w:sz w:val="22"/>
          <w:szCs w:val="22"/>
          <w:lang w:eastAsia="en-GB"/>
        </w:rPr>
        <w:t>counts and supporting analysis</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work within the </w:t>
      </w:r>
      <w:r w:rsidR="00A60AB9">
        <w:rPr>
          <w:rFonts w:ascii="Arial" w:eastAsia="Calibri" w:hAnsi="Arial" w:cs="Arial"/>
          <w:sz w:val="22"/>
          <w:szCs w:val="22"/>
          <w:lang w:eastAsia="en-GB"/>
        </w:rPr>
        <w:t xml:space="preserve">wider </w:t>
      </w:r>
      <w:r w:rsidRPr="00195E43">
        <w:rPr>
          <w:rFonts w:ascii="Arial" w:eastAsia="Calibri" w:hAnsi="Arial" w:cs="Arial"/>
          <w:sz w:val="22"/>
          <w:szCs w:val="22"/>
          <w:lang w:eastAsia="en-GB"/>
        </w:rPr>
        <w:t>reporting team to ensure that information provided is accurate, complete, delivered within defined timescales and prepared in line with group accounting policy and</w:t>
      </w:r>
      <w:r>
        <w:rPr>
          <w:rFonts w:ascii="Arial" w:eastAsia="Calibri" w:hAnsi="Arial" w:cs="Arial"/>
          <w:sz w:val="22"/>
          <w:szCs w:val="22"/>
          <w:lang w:eastAsia="en-GB"/>
        </w:rPr>
        <w:t xml:space="preserve"> statutory accounting standards</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provide variance analysis on the monthly management accounts with supporti</w:t>
      </w:r>
      <w:r>
        <w:rPr>
          <w:rFonts w:ascii="Arial" w:eastAsia="Calibri" w:hAnsi="Arial" w:cs="Arial"/>
          <w:sz w:val="22"/>
          <w:szCs w:val="22"/>
          <w:lang w:eastAsia="en-GB"/>
        </w:rPr>
        <w:t>ng explanations where necessary</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To ensure that balance sheet accounts are reconciled on a monthly basis and that any areas requiring</w:t>
      </w:r>
      <w:r>
        <w:rPr>
          <w:rFonts w:ascii="Arial" w:eastAsia="Calibri" w:hAnsi="Arial" w:cs="Arial"/>
          <w:sz w:val="22"/>
          <w:szCs w:val="22"/>
          <w:lang w:eastAsia="en-GB"/>
        </w:rPr>
        <w:t xml:space="preserve"> action are dealt with promptly</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lastRenderedPageBreak/>
        <w:t xml:space="preserve">To </w:t>
      </w:r>
      <w:r w:rsidR="006B15B9">
        <w:rPr>
          <w:rFonts w:ascii="Arial" w:eastAsia="Calibri" w:hAnsi="Arial" w:cs="Arial"/>
          <w:sz w:val="22"/>
          <w:szCs w:val="22"/>
          <w:lang w:eastAsia="en-GB"/>
        </w:rPr>
        <w:t xml:space="preserve">be a key point of contact with the Financial Planning and Analysis and </w:t>
      </w:r>
      <w:r w:rsidRPr="00195E43">
        <w:rPr>
          <w:rFonts w:ascii="Arial" w:eastAsia="Calibri" w:hAnsi="Arial" w:cs="Arial"/>
          <w:sz w:val="22"/>
          <w:szCs w:val="22"/>
          <w:lang w:eastAsia="en-GB"/>
        </w:rPr>
        <w:t>Commercial team</w:t>
      </w:r>
      <w:r w:rsidR="006B15B9">
        <w:rPr>
          <w:rFonts w:ascii="Arial" w:eastAsia="Calibri" w:hAnsi="Arial" w:cs="Arial"/>
          <w:sz w:val="22"/>
          <w:szCs w:val="22"/>
          <w:lang w:eastAsia="en-GB"/>
        </w:rPr>
        <w:t>s</w:t>
      </w:r>
      <w:r w:rsidR="00A60AB9">
        <w:rPr>
          <w:rFonts w:ascii="Arial" w:eastAsia="Calibri" w:hAnsi="Arial" w:cs="Arial"/>
          <w:sz w:val="22"/>
          <w:szCs w:val="22"/>
          <w:lang w:eastAsia="en-GB"/>
        </w:rPr>
        <w:t xml:space="preserve"> during key processes, such as annual budget setting, and also for </w:t>
      </w:r>
      <w:r w:rsidRPr="00195E43">
        <w:rPr>
          <w:rFonts w:ascii="Arial" w:eastAsia="Calibri" w:hAnsi="Arial" w:cs="Arial"/>
          <w:sz w:val="22"/>
          <w:szCs w:val="22"/>
          <w:lang w:eastAsia="en-GB"/>
        </w:rPr>
        <w:t xml:space="preserve"> specific proj</w:t>
      </w:r>
      <w:r>
        <w:rPr>
          <w:rFonts w:ascii="Arial" w:eastAsia="Calibri" w:hAnsi="Arial" w:cs="Arial"/>
          <w:sz w:val="22"/>
          <w:szCs w:val="22"/>
          <w:lang w:eastAsia="en-GB"/>
        </w:rPr>
        <w:t xml:space="preserve">ects </w:t>
      </w:r>
    </w:p>
    <w:p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To assist with the testing of internal controls to ensu</w:t>
      </w:r>
      <w:r>
        <w:rPr>
          <w:rFonts w:ascii="Arial" w:eastAsia="Calibri" w:hAnsi="Arial" w:cs="Arial"/>
          <w:sz w:val="22"/>
          <w:szCs w:val="22"/>
          <w:lang w:eastAsia="en-GB"/>
        </w:rPr>
        <w:t>re a robust control environment</w:t>
      </w:r>
    </w:p>
    <w:p w:rsidR="003E61ED"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w:t>
      </w:r>
      <w:r w:rsidR="00FE5581">
        <w:rPr>
          <w:rFonts w:ascii="Arial" w:eastAsia="Calibri" w:hAnsi="Arial" w:cs="Arial"/>
          <w:sz w:val="22"/>
          <w:szCs w:val="22"/>
          <w:lang w:eastAsia="en-GB"/>
        </w:rPr>
        <w:t xml:space="preserve">prepare supporting analysis, reconciliations and evidence to support the annual </w:t>
      </w:r>
      <w:r w:rsidRPr="00195E43">
        <w:rPr>
          <w:rFonts w:ascii="Arial" w:eastAsia="Calibri" w:hAnsi="Arial" w:cs="Arial"/>
          <w:sz w:val="22"/>
          <w:szCs w:val="22"/>
          <w:lang w:eastAsia="en-GB"/>
        </w:rPr>
        <w:t xml:space="preserve">audit </w:t>
      </w:r>
      <w:r w:rsidR="00FE5581">
        <w:rPr>
          <w:rFonts w:ascii="Arial" w:eastAsia="Calibri" w:hAnsi="Arial" w:cs="Arial"/>
          <w:sz w:val="22"/>
          <w:szCs w:val="22"/>
          <w:lang w:eastAsia="en-GB"/>
        </w:rPr>
        <w:t>and tax processes.</w:t>
      </w:r>
      <w:r w:rsidR="00FE5581" w:rsidRPr="00195E43" w:rsidDel="00FE5581">
        <w:rPr>
          <w:rFonts w:ascii="Arial" w:eastAsia="Calibri" w:hAnsi="Arial" w:cs="Arial"/>
          <w:sz w:val="22"/>
          <w:szCs w:val="22"/>
          <w:lang w:eastAsia="en-GB"/>
        </w:rPr>
        <w:t xml:space="preserve"> </w:t>
      </w:r>
      <w:r w:rsidRPr="00195E43">
        <w:rPr>
          <w:rFonts w:ascii="Arial" w:eastAsia="Calibri" w:hAnsi="Arial" w:cs="Arial"/>
          <w:sz w:val="22"/>
          <w:szCs w:val="22"/>
          <w:lang w:eastAsia="en-GB"/>
        </w:rPr>
        <w:t xml:space="preserve">To provide financial support to operational colleagues to ensure management information is understood and queries are efficiently and effectively managed </w:t>
      </w:r>
    </w:p>
    <w:p w:rsidR="00392506" w:rsidRDefault="00392506" w:rsidP="00392506">
      <w:pPr>
        <w:numPr>
          <w:ilvl w:val="0"/>
          <w:numId w:val="21"/>
        </w:numPr>
        <w:jc w:val="both"/>
        <w:rPr>
          <w:rFonts w:ascii="Arial" w:eastAsia="Calibri" w:hAnsi="Arial" w:cs="Arial"/>
          <w:sz w:val="22"/>
          <w:szCs w:val="22"/>
          <w:lang w:eastAsia="en-GB"/>
        </w:rPr>
      </w:pPr>
      <w:r w:rsidRPr="00392506">
        <w:rPr>
          <w:rFonts w:ascii="Arial" w:eastAsia="Calibri" w:hAnsi="Arial" w:cs="Arial"/>
          <w:sz w:val="22"/>
          <w:szCs w:val="22"/>
          <w:lang w:eastAsia="en-GB"/>
        </w:rPr>
        <w:t>Accurate reporting and review of key KPIs</w:t>
      </w:r>
    </w:p>
    <w:p w:rsidR="003E61ED" w:rsidRPr="00195E43" w:rsidRDefault="003E61ED" w:rsidP="00392506">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rsidR="004A45E2" w:rsidRDefault="004A45E2" w:rsidP="009E0E97">
      <w:pPr>
        <w:pStyle w:val="BodyTextIndent"/>
        <w:tabs>
          <w:tab w:val="clear" w:pos="426"/>
          <w:tab w:val="left" w:pos="0"/>
        </w:tabs>
        <w:spacing w:after="120"/>
        <w:ind w:left="0" w:firstLine="0"/>
        <w:rPr>
          <w:rFonts w:ascii="Arial" w:hAnsi="Arial" w:cs="Arial"/>
          <w:b/>
          <w:sz w:val="22"/>
          <w:szCs w:val="22"/>
        </w:rPr>
      </w:pPr>
    </w:p>
    <w:p w:rsidR="00FF2D3B" w:rsidRDefault="00FF2D3B" w:rsidP="009E0E97">
      <w:pPr>
        <w:pStyle w:val="BodyTextIndent"/>
        <w:tabs>
          <w:tab w:val="clear" w:pos="426"/>
          <w:tab w:val="left" w:pos="0"/>
        </w:tabs>
        <w:spacing w:after="120"/>
        <w:ind w:left="0" w:firstLine="0"/>
        <w:rPr>
          <w:rFonts w:ascii="Arial" w:hAnsi="Arial" w:cs="Arial"/>
          <w:b/>
          <w:sz w:val="22"/>
          <w:szCs w:val="22"/>
        </w:rPr>
      </w:pPr>
    </w:p>
    <w:p w:rsidR="00FF2D3B" w:rsidRDefault="00FF2D3B" w:rsidP="009E0E97">
      <w:pPr>
        <w:pStyle w:val="BodyTextIndent"/>
        <w:tabs>
          <w:tab w:val="clear" w:pos="426"/>
          <w:tab w:val="left" w:pos="0"/>
        </w:tabs>
        <w:spacing w:after="120"/>
        <w:ind w:left="0" w:firstLine="0"/>
        <w:rPr>
          <w:rFonts w:ascii="Arial" w:hAnsi="Arial" w:cs="Arial"/>
          <w:b/>
          <w:sz w:val="22"/>
          <w:szCs w:val="22"/>
        </w:rPr>
      </w:pPr>
    </w:p>
    <w:p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rsidR="00517058" w:rsidRPr="00517058" w:rsidRDefault="00517058" w:rsidP="00517058">
      <w:pPr>
        <w:rPr>
          <w:lang w:val="en-US"/>
        </w:rPr>
      </w:pPr>
    </w:p>
    <w:p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rsidR="00471D02" w:rsidRDefault="00471D02" w:rsidP="00471D02">
      <w:pPr>
        <w:jc w:val="both"/>
        <w:rPr>
          <w:rFonts w:ascii="Arial" w:hAnsi="Arial" w:cs="Arial"/>
          <w:b/>
          <w:bCs/>
          <w:sz w:val="22"/>
          <w:szCs w:val="22"/>
        </w:rPr>
      </w:pPr>
    </w:p>
    <w:p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8557DA" w:rsidRPr="008557DA" w:rsidRDefault="008557DA" w:rsidP="004F6210">
      <w:pPr>
        <w:jc w:val="both"/>
        <w:rPr>
          <w:rFonts w:ascii="Arial" w:hAnsi="Arial" w:cs="Arial"/>
          <w:sz w:val="22"/>
          <w:szCs w:val="22"/>
        </w:rPr>
      </w:pPr>
    </w:p>
    <w:p w:rsidR="004F6210" w:rsidRPr="008557DA" w:rsidRDefault="004F6210" w:rsidP="004F6210">
      <w:pPr>
        <w:tabs>
          <w:tab w:val="left" w:pos="-720"/>
        </w:tabs>
        <w:suppressAutoHyphens/>
        <w:jc w:val="both"/>
        <w:rPr>
          <w:rFonts w:ascii="Arial" w:hAnsi="Arial" w:cs="Arial"/>
          <w:sz w:val="22"/>
          <w:szCs w:val="22"/>
          <w:lang w:val="en-US"/>
        </w:rPr>
      </w:pPr>
    </w:p>
    <w:p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4F6210" w:rsidRPr="008557DA" w:rsidRDefault="004F6210" w:rsidP="004F6210">
      <w:pPr>
        <w:tabs>
          <w:tab w:val="left" w:pos="-720"/>
        </w:tabs>
        <w:suppressAutoHyphens/>
        <w:jc w:val="both"/>
        <w:rPr>
          <w:rFonts w:ascii="Arial" w:hAnsi="Arial" w:cs="Arial"/>
          <w:sz w:val="22"/>
          <w:szCs w:val="22"/>
          <w:lang w:val="en-US"/>
        </w:rPr>
      </w:pPr>
    </w:p>
    <w:p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rsidR="005E6F96" w:rsidRDefault="005E6F96" w:rsidP="005E6F96">
      <w:pPr>
        <w:tabs>
          <w:tab w:val="left" w:pos="-720"/>
        </w:tabs>
        <w:suppressAutoHyphens/>
        <w:spacing w:after="360"/>
        <w:jc w:val="both"/>
        <w:rPr>
          <w:rFonts w:ascii="Arial" w:hAnsi="Arial" w:cs="Arial"/>
          <w:sz w:val="22"/>
          <w:szCs w:val="22"/>
          <w:lang w:val="en-US"/>
        </w:rPr>
      </w:pPr>
    </w:p>
    <w:p w:rsidR="005E6F96" w:rsidRDefault="005E6F96" w:rsidP="005E6F96">
      <w:pPr>
        <w:tabs>
          <w:tab w:val="left" w:pos="-720"/>
        </w:tabs>
        <w:suppressAutoHyphens/>
        <w:spacing w:after="360"/>
        <w:jc w:val="both"/>
        <w:rPr>
          <w:rFonts w:ascii="Arial" w:hAnsi="Arial" w:cs="Arial"/>
          <w:sz w:val="22"/>
          <w:szCs w:val="22"/>
          <w:lang w:val="en-US"/>
        </w:rPr>
      </w:pPr>
    </w:p>
    <w:p w:rsidR="00A16548" w:rsidRDefault="00A16548">
      <w:pPr>
        <w:rPr>
          <w:rFonts w:ascii="Arial" w:hAnsi="Arial" w:cs="Arial"/>
          <w:lang w:val="en-US"/>
        </w:rPr>
      </w:pPr>
      <w:r>
        <w:rPr>
          <w:rFonts w:ascii="Arial" w:hAnsi="Arial" w:cs="Arial"/>
          <w:lang w:val="en-US"/>
        </w:rPr>
        <w:br w:type="page"/>
      </w:r>
    </w:p>
    <w:p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rsidTr="0060507E">
        <w:trPr>
          <w:trHeight w:val="452"/>
        </w:trPr>
        <w:tc>
          <w:tcPr>
            <w:tcW w:w="2030" w:type="dxa"/>
            <w:shd w:val="clear" w:color="auto" w:fill="BFBFBF" w:themeFill="background1" w:themeFillShade="BF"/>
            <w:vAlign w:val="center"/>
          </w:tcPr>
          <w:p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3E61ED" w:rsidRPr="008557DA" w:rsidTr="0060507E">
        <w:trPr>
          <w:trHeight w:val="486"/>
        </w:trPr>
        <w:tc>
          <w:tcPr>
            <w:tcW w:w="2030" w:type="dxa"/>
            <w:shd w:val="clear" w:color="auto" w:fill="auto"/>
            <w:vAlign w:val="center"/>
          </w:tcPr>
          <w:p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rsidR="00275FF7" w:rsidRPr="003E61ED" w:rsidRDefault="006E511D" w:rsidP="00275FF7">
            <w:pPr>
              <w:numPr>
                <w:ilvl w:val="0"/>
                <w:numId w:val="1"/>
              </w:numPr>
              <w:rPr>
                <w:rFonts w:ascii="Arial" w:hAnsi="Arial" w:cs="Arial"/>
                <w:sz w:val="22"/>
                <w:szCs w:val="22"/>
              </w:rPr>
            </w:pPr>
            <w:r>
              <w:rPr>
                <w:rFonts w:ascii="Arial" w:hAnsi="Arial" w:cs="Arial"/>
                <w:sz w:val="22"/>
                <w:szCs w:val="22"/>
              </w:rPr>
              <w:t>AC</w:t>
            </w:r>
            <w:r w:rsidR="00275FF7">
              <w:rPr>
                <w:rFonts w:ascii="Arial" w:hAnsi="Arial" w:cs="Arial"/>
                <w:sz w:val="22"/>
                <w:szCs w:val="22"/>
              </w:rPr>
              <w:t>A / A</w:t>
            </w:r>
            <w:r>
              <w:rPr>
                <w:rFonts w:ascii="Arial" w:hAnsi="Arial" w:cs="Arial"/>
                <w:sz w:val="22"/>
                <w:szCs w:val="22"/>
              </w:rPr>
              <w:t>C</w:t>
            </w:r>
            <w:r w:rsidR="00275FF7">
              <w:rPr>
                <w:rFonts w:ascii="Arial" w:hAnsi="Arial" w:cs="Arial"/>
                <w:sz w:val="22"/>
                <w:szCs w:val="22"/>
              </w:rPr>
              <w:t>CA qualified</w:t>
            </w:r>
          </w:p>
          <w:p w:rsidR="003E61ED" w:rsidRPr="003E61ED" w:rsidRDefault="003E61ED" w:rsidP="00FF2D3B">
            <w:pPr>
              <w:rPr>
                <w:rFonts w:ascii="Arial" w:hAnsi="Arial" w:cs="Arial"/>
                <w:sz w:val="22"/>
                <w:szCs w:val="22"/>
              </w:rPr>
            </w:pPr>
          </w:p>
        </w:tc>
        <w:tc>
          <w:tcPr>
            <w:tcW w:w="4230" w:type="dxa"/>
            <w:shd w:val="clear" w:color="auto" w:fill="auto"/>
          </w:tcPr>
          <w:p w:rsidR="003E61ED" w:rsidRDefault="00BB176B" w:rsidP="00BB176B">
            <w:pPr>
              <w:numPr>
                <w:ilvl w:val="0"/>
                <w:numId w:val="1"/>
              </w:numPr>
              <w:rPr>
                <w:rFonts w:ascii="Arial" w:hAnsi="Arial" w:cs="Arial"/>
                <w:sz w:val="22"/>
                <w:szCs w:val="22"/>
              </w:rPr>
            </w:pPr>
            <w:r>
              <w:rPr>
                <w:rFonts w:ascii="Arial" w:hAnsi="Arial" w:cs="Arial"/>
                <w:sz w:val="22"/>
                <w:szCs w:val="22"/>
              </w:rPr>
              <w:t>Degree Educated</w:t>
            </w:r>
          </w:p>
          <w:p w:rsidR="00FF2D3B" w:rsidRPr="003E61ED" w:rsidRDefault="00275FF7" w:rsidP="00275FF7">
            <w:pPr>
              <w:numPr>
                <w:ilvl w:val="0"/>
                <w:numId w:val="1"/>
              </w:numPr>
              <w:rPr>
                <w:rFonts w:ascii="Arial" w:hAnsi="Arial" w:cs="Arial"/>
                <w:sz w:val="22"/>
                <w:szCs w:val="22"/>
              </w:rPr>
            </w:pPr>
            <w:r>
              <w:rPr>
                <w:rFonts w:ascii="Arial" w:hAnsi="Arial" w:cs="Arial"/>
                <w:sz w:val="22"/>
                <w:szCs w:val="22"/>
              </w:rPr>
              <w:t xml:space="preserve">Trained in practice </w:t>
            </w:r>
          </w:p>
        </w:tc>
      </w:tr>
      <w:tr w:rsidR="003E61ED" w:rsidRPr="008557DA" w:rsidTr="0060507E">
        <w:trPr>
          <w:trHeight w:val="1096"/>
        </w:trPr>
        <w:tc>
          <w:tcPr>
            <w:tcW w:w="2030" w:type="dxa"/>
            <w:shd w:val="clear" w:color="auto" w:fill="auto"/>
            <w:vAlign w:val="center"/>
          </w:tcPr>
          <w:p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rsidR="003E61ED" w:rsidRPr="003E61ED" w:rsidRDefault="00275FF7" w:rsidP="003E61ED">
            <w:pPr>
              <w:numPr>
                <w:ilvl w:val="0"/>
                <w:numId w:val="1"/>
              </w:numPr>
              <w:rPr>
                <w:rFonts w:ascii="Arial" w:hAnsi="Arial" w:cs="Arial"/>
                <w:sz w:val="22"/>
                <w:szCs w:val="22"/>
              </w:rPr>
            </w:pPr>
            <w:r>
              <w:rPr>
                <w:rFonts w:ascii="Arial" w:hAnsi="Arial" w:cs="Arial"/>
                <w:sz w:val="22"/>
                <w:szCs w:val="22"/>
              </w:rPr>
              <w:t>Good financial accounting knowledge under FRS102</w:t>
            </w:r>
          </w:p>
          <w:p w:rsidR="003E61ED" w:rsidRPr="003E61ED" w:rsidRDefault="003E61ED" w:rsidP="003E61ED">
            <w:pPr>
              <w:numPr>
                <w:ilvl w:val="0"/>
                <w:numId w:val="1"/>
              </w:numPr>
              <w:rPr>
                <w:rFonts w:ascii="Arial" w:hAnsi="Arial" w:cs="Arial"/>
                <w:sz w:val="22"/>
                <w:szCs w:val="22"/>
              </w:rPr>
            </w:pPr>
            <w:r>
              <w:rPr>
                <w:rFonts w:ascii="Arial" w:hAnsi="Arial" w:cs="Arial"/>
                <w:sz w:val="22"/>
                <w:szCs w:val="22"/>
              </w:rPr>
              <w:t>Experience of working well under pressure and to tight deadlines</w:t>
            </w:r>
            <w:r w:rsidRPr="003E61ED">
              <w:rPr>
                <w:rFonts w:ascii="Arial" w:hAnsi="Arial" w:cs="Arial"/>
                <w:sz w:val="22"/>
                <w:szCs w:val="22"/>
              </w:rPr>
              <w:t xml:space="preserve"> </w:t>
            </w:r>
          </w:p>
        </w:tc>
        <w:tc>
          <w:tcPr>
            <w:tcW w:w="4230" w:type="dxa"/>
            <w:shd w:val="clear" w:color="auto" w:fill="auto"/>
          </w:tcPr>
          <w:p w:rsidR="00275FF7" w:rsidRDefault="00275FF7" w:rsidP="003E61ED">
            <w:pPr>
              <w:pStyle w:val="ListParagraph"/>
              <w:numPr>
                <w:ilvl w:val="0"/>
                <w:numId w:val="22"/>
              </w:numPr>
              <w:rPr>
                <w:rFonts w:ascii="Arial" w:hAnsi="Arial" w:cs="Arial"/>
                <w:sz w:val="22"/>
                <w:szCs w:val="22"/>
              </w:rPr>
            </w:pPr>
            <w:r>
              <w:rPr>
                <w:rFonts w:ascii="Arial" w:hAnsi="Arial" w:cs="Arial"/>
                <w:sz w:val="22"/>
                <w:szCs w:val="22"/>
              </w:rPr>
              <w:t>Experience of IFRS and Consolidated accounts</w:t>
            </w:r>
          </w:p>
          <w:p w:rsidR="00275FF7" w:rsidRDefault="00275FF7" w:rsidP="003E61ED">
            <w:pPr>
              <w:pStyle w:val="ListParagraph"/>
              <w:numPr>
                <w:ilvl w:val="0"/>
                <w:numId w:val="22"/>
              </w:numPr>
              <w:rPr>
                <w:rFonts w:ascii="Arial" w:hAnsi="Arial" w:cs="Arial"/>
                <w:sz w:val="22"/>
                <w:szCs w:val="22"/>
              </w:rPr>
            </w:pPr>
            <w:r>
              <w:rPr>
                <w:rFonts w:ascii="Arial" w:hAnsi="Arial" w:cs="Arial"/>
                <w:sz w:val="22"/>
                <w:szCs w:val="22"/>
              </w:rPr>
              <w:t>Experience in / working with large multi-site organisations</w:t>
            </w:r>
          </w:p>
          <w:p w:rsidR="003E61ED" w:rsidRDefault="003E61ED" w:rsidP="003E61ED">
            <w:pPr>
              <w:pStyle w:val="ListParagraph"/>
              <w:numPr>
                <w:ilvl w:val="0"/>
                <w:numId w:val="22"/>
              </w:numPr>
              <w:rPr>
                <w:rFonts w:ascii="Arial" w:hAnsi="Arial" w:cs="Arial"/>
                <w:sz w:val="22"/>
                <w:szCs w:val="22"/>
              </w:rPr>
            </w:pPr>
            <w:r>
              <w:rPr>
                <w:rFonts w:ascii="Arial" w:hAnsi="Arial" w:cs="Arial"/>
                <w:sz w:val="22"/>
                <w:szCs w:val="22"/>
              </w:rPr>
              <w:t>Care sector</w:t>
            </w:r>
          </w:p>
          <w:p w:rsidR="003E61ED" w:rsidRPr="006E511D" w:rsidRDefault="006E511D" w:rsidP="003E61ED">
            <w:pPr>
              <w:pStyle w:val="ListParagraph"/>
              <w:numPr>
                <w:ilvl w:val="0"/>
                <w:numId w:val="22"/>
              </w:numPr>
              <w:rPr>
                <w:rFonts w:ascii="Arial" w:hAnsi="Arial" w:cs="Arial"/>
                <w:sz w:val="22"/>
                <w:szCs w:val="22"/>
              </w:rPr>
            </w:pPr>
            <w:r>
              <w:rPr>
                <w:rFonts w:ascii="Arial" w:hAnsi="Arial" w:cs="Arial"/>
                <w:sz w:val="22"/>
                <w:szCs w:val="22"/>
              </w:rPr>
              <w:t>Experience of Management Accounts preparation</w:t>
            </w:r>
          </w:p>
        </w:tc>
      </w:tr>
      <w:tr w:rsidR="003E61ED" w:rsidRPr="008557DA" w:rsidTr="0060507E">
        <w:trPr>
          <w:trHeight w:val="1041"/>
        </w:trPr>
        <w:tc>
          <w:tcPr>
            <w:tcW w:w="2030" w:type="dxa"/>
            <w:shd w:val="clear" w:color="auto" w:fill="auto"/>
            <w:vAlign w:val="center"/>
          </w:tcPr>
          <w:p w:rsidR="003E61ED" w:rsidRPr="008557DA" w:rsidRDefault="003E61ED" w:rsidP="003E61E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rsidR="003E61ED" w:rsidRDefault="003E61ED" w:rsidP="003E61ED">
            <w:pPr>
              <w:numPr>
                <w:ilvl w:val="0"/>
                <w:numId w:val="1"/>
              </w:numPr>
              <w:rPr>
                <w:rFonts w:ascii="Arial" w:hAnsi="Arial" w:cs="Arial"/>
                <w:sz w:val="22"/>
                <w:szCs w:val="22"/>
              </w:rPr>
            </w:pPr>
            <w:r w:rsidRPr="003E61ED">
              <w:rPr>
                <w:rFonts w:ascii="Arial" w:hAnsi="Arial" w:cs="Arial"/>
                <w:sz w:val="22"/>
                <w:szCs w:val="22"/>
              </w:rPr>
              <w:t>Strong analytical skills with the ability to understand a task as well as perform it</w:t>
            </w:r>
          </w:p>
          <w:p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 xml:space="preserve">Commercially astute and able to review results systematically and analytically </w:t>
            </w:r>
          </w:p>
          <w:p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demonstrate an exceptional standard of numeracy and literacy</w:t>
            </w:r>
          </w:p>
          <w:p w:rsidR="00BB176B" w:rsidRDefault="00BB176B" w:rsidP="00BB176B">
            <w:pPr>
              <w:numPr>
                <w:ilvl w:val="0"/>
                <w:numId w:val="1"/>
              </w:numPr>
              <w:rPr>
                <w:rFonts w:ascii="Arial" w:hAnsi="Arial" w:cs="Arial"/>
                <w:sz w:val="22"/>
                <w:szCs w:val="22"/>
              </w:rPr>
            </w:pPr>
            <w:r w:rsidRPr="003E61ED">
              <w:rPr>
                <w:rFonts w:ascii="Arial" w:hAnsi="Arial" w:cs="Arial"/>
                <w:sz w:val="22"/>
                <w:szCs w:val="22"/>
              </w:rPr>
              <w:t>Ability to demonstrate planning skills to manage time effectively and to meet objectives and deadlines</w:t>
            </w:r>
          </w:p>
          <w:p w:rsidR="003E61ED" w:rsidRPr="00BB176B" w:rsidRDefault="00BB176B" w:rsidP="003E61ED">
            <w:pPr>
              <w:numPr>
                <w:ilvl w:val="0"/>
                <w:numId w:val="1"/>
              </w:numPr>
              <w:rPr>
                <w:rFonts w:ascii="Arial" w:hAnsi="Arial" w:cs="Arial"/>
                <w:sz w:val="22"/>
                <w:szCs w:val="22"/>
              </w:rPr>
            </w:pPr>
            <w:r w:rsidRPr="003E61ED">
              <w:rPr>
                <w:rFonts w:ascii="Arial" w:hAnsi="Arial" w:cs="Arial"/>
                <w:sz w:val="22"/>
                <w:szCs w:val="22"/>
              </w:rPr>
              <w:t>Ab</w:t>
            </w:r>
            <w:r>
              <w:rPr>
                <w:rFonts w:ascii="Arial" w:hAnsi="Arial" w:cs="Arial"/>
                <w:sz w:val="22"/>
                <w:szCs w:val="22"/>
              </w:rPr>
              <w:t xml:space="preserve">ility to multi task and prioritise </w:t>
            </w:r>
          </w:p>
        </w:tc>
        <w:tc>
          <w:tcPr>
            <w:tcW w:w="4230" w:type="dxa"/>
            <w:shd w:val="clear" w:color="auto" w:fill="auto"/>
          </w:tcPr>
          <w:p w:rsidR="00BB176B" w:rsidRDefault="00BB176B" w:rsidP="00BB176B">
            <w:pPr>
              <w:numPr>
                <w:ilvl w:val="0"/>
                <w:numId w:val="1"/>
              </w:numPr>
              <w:rPr>
                <w:rFonts w:ascii="Arial" w:hAnsi="Arial" w:cs="Arial"/>
                <w:sz w:val="22"/>
                <w:szCs w:val="22"/>
              </w:rPr>
            </w:pPr>
            <w:r>
              <w:rPr>
                <w:rFonts w:ascii="Arial" w:hAnsi="Arial" w:cs="Arial"/>
                <w:sz w:val="22"/>
                <w:szCs w:val="22"/>
              </w:rPr>
              <w:t xml:space="preserve">Advanced </w:t>
            </w:r>
            <w:r w:rsidRPr="003E61ED">
              <w:rPr>
                <w:rFonts w:ascii="Arial" w:hAnsi="Arial" w:cs="Arial"/>
                <w:sz w:val="22"/>
                <w:szCs w:val="22"/>
              </w:rPr>
              <w:t>MS Excel</w:t>
            </w:r>
            <w:r>
              <w:rPr>
                <w:rFonts w:ascii="Arial" w:hAnsi="Arial" w:cs="Arial"/>
                <w:sz w:val="22"/>
                <w:szCs w:val="22"/>
              </w:rPr>
              <w:t xml:space="preserve"> to pivot tables / lookups</w:t>
            </w:r>
          </w:p>
          <w:p w:rsidR="006E511D" w:rsidRDefault="006E511D" w:rsidP="00BB176B">
            <w:pPr>
              <w:numPr>
                <w:ilvl w:val="0"/>
                <w:numId w:val="1"/>
              </w:numPr>
              <w:rPr>
                <w:rFonts w:ascii="Arial" w:hAnsi="Arial" w:cs="Arial"/>
                <w:sz w:val="22"/>
                <w:szCs w:val="22"/>
              </w:rPr>
            </w:pPr>
            <w:r>
              <w:rPr>
                <w:rFonts w:ascii="Arial" w:hAnsi="Arial" w:cs="Arial"/>
                <w:sz w:val="22"/>
                <w:szCs w:val="22"/>
              </w:rPr>
              <w:t>Experience of Agresso</w:t>
            </w:r>
          </w:p>
          <w:p w:rsidR="006E511D" w:rsidRDefault="006E511D" w:rsidP="00BB176B">
            <w:pPr>
              <w:numPr>
                <w:ilvl w:val="0"/>
                <w:numId w:val="1"/>
              </w:numPr>
              <w:rPr>
                <w:rFonts w:ascii="Arial" w:hAnsi="Arial" w:cs="Arial"/>
                <w:sz w:val="22"/>
                <w:szCs w:val="22"/>
              </w:rPr>
            </w:pPr>
            <w:r>
              <w:rPr>
                <w:rFonts w:ascii="Arial" w:hAnsi="Arial" w:cs="Arial"/>
                <w:sz w:val="22"/>
                <w:szCs w:val="22"/>
              </w:rPr>
              <w:t>Experience of Cognos TM1</w:t>
            </w:r>
          </w:p>
          <w:p w:rsidR="006E511D" w:rsidRPr="003E61ED" w:rsidRDefault="006E511D" w:rsidP="00BB176B">
            <w:pPr>
              <w:numPr>
                <w:ilvl w:val="0"/>
                <w:numId w:val="1"/>
              </w:numPr>
              <w:rPr>
                <w:rFonts w:ascii="Arial" w:hAnsi="Arial" w:cs="Arial"/>
                <w:sz w:val="22"/>
                <w:szCs w:val="22"/>
              </w:rPr>
            </w:pPr>
            <w:r>
              <w:rPr>
                <w:rFonts w:ascii="Arial" w:hAnsi="Arial" w:cs="Arial"/>
                <w:sz w:val="22"/>
                <w:szCs w:val="22"/>
              </w:rPr>
              <w:t>Experience of Caseware</w:t>
            </w:r>
          </w:p>
          <w:p w:rsidR="003E61ED" w:rsidRPr="003E61ED" w:rsidRDefault="003E61ED" w:rsidP="00BB176B">
            <w:pPr>
              <w:ind w:left="360"/>
              <w:rPr>
                <w:rFonts w:ascii="Arial" w:hAnsi="Arial" w:cs="Arial"/>
                <w:sz w:val="22"/>
                <w:szCs w:val="22"/>
              </w:rPr>
            </w:pPr>
          </w:p>
          <w:p w:rsidR="003E61ED" w:rsidRPr="003E61ED" w:rsidRDefault="003E61ED" w:rsidP="003E61ED">
            <w:pPr>
              <w:tabs>
                <w:tab w:val="num" w:pos="360"/>
              </w:tabs>
              <w:rPr>
                <w:rFonts w:ascii="Arial" w:hAnsi="Arial" w:cs="Arial"/>
                <w:sz w:val="22"/>
                <w:szCs w:val="22"/>
              </w:rPr>
            </w:pPr>
          </w:p>
        </w:tc>
      </w:tr>
      <w:tr w:rsidR="003E61ED" w:rsidRPr="003E61ED" w:rsidTr="0060507E">
        <w:trPr>
          <w:trHeight w:val="1608"/>
        </w:trPr>
        <w:tc>
          <w:tcPr>
            <w:tcW w:w="2030" w:type="dxa"/>
            <w:shd w:val="clear" w:color="auto" w:fill="auto"/>
            <w:vAlign w:val="center"/>
          </w:tcPr>
          <w:p w:rsidR="003E61ED" w:rsidRPr="003E61ED" w:rsidRDefault="003E61ED" w:rsidP="003E61ED">
            <w:pPr>
              <w:rPr>
                <w:rFonts w:ascii="Arial" w:eastAsia="Arial Unicode MS" w:hAnsi="Arial" w:cs="Arial"/>
                <w:b/>
                <w:bCs/>
                <w:sz w:val="22"/>
                <w:szCs w:val="22"/>
              </w:rPr>
            </w:pPr>
            <w:r w:rsidRPr="003E61ED">
              <w:rPr>
                <w:rFonts w:ascii="Arial" w:eastAsia="Arial Unicode MS" w:hAnsi="Arial" w:cs="Arial"/>
                <w:b/>
                <w:bCs/>
                <w:sz w:val="22"/>
                <w:szCs w:val="22"/>
              </w:rPr>
              <w:t>Personal Qualities</w:t>
            </w:r>
          </w:p>
          <w:p w:rsidR="003E61ED" w:rsidRPr="003E61ED" w:rsidRDefault="003E61ED" w:rsidP="003E61ED">
            <w:pPr>
              <w:ind w:left="360"/>
              <w:rPr>
                <w:rFonts w:ascii="Arial" w:hAnsi="Arial" w:cs="Arial"/>
                <w:sz w:val="22"/>
                <w:szCs w:val="22"/>
              </w:rPr>
            </w:pPr>
          </w:p>
        </w:tc>
        <w:tc>
          <w:tcPr>
            <w:tcW w:w="4065" w:type="dxa"/>
            <w:shd w:val="clear" w:color="auto" w:fill="auto"/>
          </w:tcPr>
          <w:p w:rsid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‘Hands-on, can-do’</w:t>
            </w:r>
            <w:r>
              <w:rPr>
                <w:rFonts w:ascii="Arial" w:hAnsi="Arial" w:cs="Arial"/>
                <w:sz w:val="22"/>
                <w:szCs w:val="22"/>
              </w:rPr>
              <w:t xml:space="preserve"> and proactive</w:t>
            </w:r>
            <w:r w:rsidRPr="00A14656">
              <w:rPr>
                <w:rFonts w:ascii="Arial" w:hAnsi="Arial" w:cs="Arial"/>
                <w:sz w:val="22"/>
                <w:szCs w:val="22"/>
              </w:rPr>
              <w:t xml:space="preserve"> </w:t>
            </w:r>
            <w:r>
              <w:rPr>
                <w:rFonts w:ascii="Arial" w:hAnsi="Arial" w:cs="Arial"/>
                <w:sz w:val="22"/>
                <w:szCs w:val="22"/>
              </w:rPr>
              <w:t>approach to work</w:t>
            </w:r>
          </w:p>
          <w:p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challenge the status quo and ensure continuous improvement</w:t>
            </w:r>
          </w:p>
          <w:p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Excellent communicator with ability to communicate effectively at all levels; ability to build and maintain relationships with a wide range of personalities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Conscientious, high attention to detail with ability to see tasks through to completion and report back on results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Results and deadline driven; willingness to achieve</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Flexib</w:t>
            </w:r>
            <w:r>
              <w:rPr>
                <w:rFonts w:ascii="Arial" w:hAnsi="Arial" w:cs="Arial"/>
                <w:sz w:val="22"/>
                <w:szCs w:val="22"/>
              </w:rPr>
              <w:t>le in approach</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 xml:space="preserve">Confident </w:t>
            </w:r>
            <w:r>
              <w:rPr>
                <w:rFonts w:ascii="Arial" w:hAnsi="Arial" w:cs="Arial"/>
                <w:sz w:val="22"/>
                <w:szCs w:val="22"/>
              </w:rPr>
              <w:t>in</w:t>
            </w:r>
            <w:r w:rsidRPr="00A14656">
              <w:rPr>
                <w:rFonts w:ascii="Arial" w:hAnsi="Arial" w:cs="Arial"/>
                <w:sz w:val="22"/>
                <w:szCs w:val="22"/>
              </w:rPr>
              <w:t xml:space="preserve"> provid</w:t>
            </w:r>
            <w:r>
              <w:rPr>
                <w:rFonts w:ascii="Arial" w:hAnsi="Arial" w:cs="Arial"/>
                <w:sz w:val="22"/>
                <w:szCs w:val="22"/>
              </w:rPr>
              <w:t>ing</w:t>
            </w:r>
            <w:r w:rsidRPr="00A14656">
              <w:rPr>
                <w:rFonts w:ascii="Arial" w:hAnsi="Arial" w:cs="Arial"/>
                <w:sz w:val="22"/>
                <w:szCs w:val="22"/>
              </w:rPr>
              <w:t xml:space="preserve"> </w:t>
            </w:r>
            <w:r>
              <w:rPr>
                <w:rFonts w:ascii="Arial" w:hAnsi="Arial" w:cs="Arial"/>
                <w:sz w:val="22"/>
                <w:szCs w:val="22"/>
              </w:rPr>
              <w:t>guidance</w:t>
            </w:r>
            <w:r w:rsidRPr="00A14656">
              <w:rPr>
                <w:rFonts w:ascii="Arial" w:hAnsi="Arial" w:cs="Arial"/>
                <w:sz w:val="22"/>
                <w:szCs w:val="22"/>
              </w:rPr>
              <w:t xml:space="preserve"> and support to other colleagues and customers/stakeholders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lastRenderedPageBreak/>
              <w:t>Methodical, analytical and logical thinker</w:t>
            </w:r>
          </w:p>
          <w:p w:rsidR="003E61ED" w:rsidRPr="003E61ED" w:rsidRDefault="003E61ED" w:rsidP="003E61ED">
            <w:pPr>
              <w:numPr>
                <w:ilvl w:val="0"/>
                <w:numId w:val="1"/>
              </w:numPr>
              <w:tabs>
                <w:tab w:val="clear" w:pos="360"/>
                <w:tab w:val="num" w:pos="720"/>
              </w:tabs>
              <w:rPr>
                <w:rFonts w:ascii="Arial" w:hAnsi="Arial" w:cs="Arial"/>
                <w:sz w:val="22"/>
                <w:szCs w:val="22"/>
              </w:rPr>
            </w:pPr>
            <w:r>
              <w:rPr>
                <w:rFonts w:ascii="Arial" w:hAnsi="Arial" w:cs="Arial"/>
                <w:sz w:val="22"/>
                <w:szCs w:val="22"/>
              </w:rPr>
              <w:t>P</w:t>
            </w:r>
            <w:r w:rsidRPr="00A14656">
              <w:rPr>
                <w:rFonts w:ascii="Arial" w:hAnsi="Arial" w:cs="Arial"/>
                <w:sz w:val="22"/>
                <w:szCs w:val="22"/>
              </w:rPr>
              <w:t>rofessional approach, able to operate in an assertive manner</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Able to maintain privacy and confidentiality</w:t>
            </w:r>
          </w:p>
          <w:p w:rsidR="006E511D" w:rsidRPr="003F2540" w:rsidRDefault="003E61ED" w:rsidP="003F2540">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Commitment to personal development and the acquisition of new knowledge and skills</w:t>
            </w:r>
          </w:p>
        </w:tc>
        <w:tc>
          <w:tcPr>
            <w:tcW w:w="4230" w:type="dxa"/>
            <w:shd w:val="clear" w:color="auto" w:fill="auto"/>
          </w:tcPr>
          <w:p w:rsidR="003E61ED" w:rsidRPr="003E61ED" w:rsidRDefault="003E61ED" w:rsidP="006E511D">
            <w:pPr>
              <w:ind w:left="360"/>
              <w:rPr>
                <w:rFonts w:ascii="Arial" w:hAnsi="Arial" w:cs="Arial"/>
                <w:sz w:val="22"/>
                <w:szCs w:val="22"/>
              </w:rPr>
            </w:pPr>
          </w:p>
        </w:tc>
      </w:tr>
    </w:tbl>
    <w:p w:rsidR="006C1502" w:rsidRPr="003E61ED" w:rsidRDefault="006C1502" w:rsidP="003E61ED">
      <w:pPr>
        <w:rPr>
          <w:rFonts w:ascii="Arial" w:hAnsi="Arial" w:cs="Arial"/>
          <w:sz w:val="22"/>
          <w:szCs w:val="22"/>
        </w:rPr>
      </w:pPr>
    </w:p>
    <w:sectPr w:rsidR="006C1502" w:rsidRPr="003E61ED" w:rsidSect="003F2540">
      <w:headerReference w:type="default" r:id="rId8"/>
      <w:footerReference w:type="default" r:id="rId9"/>
      <w:headerReference w:type="first" r:id="rId10"/>
      <w:footerReference w:type="first" r:id="rId11"/>
      <w:pgSz w:w="11906" w:h="16838"/>
      <w:pgMar w:top="170" w:right="737" w:bottom="170"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32" w:rsidRDefault="00A75032">
      <w:r>
        <w:separator/>
      </w:r>
    </w:p>
  </w:endnote>
  <w:endnote w:type="continuationSeparator" w:id="0">
    <w:p w:rsidR="00A75032" w:rsidRDefault="00A7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E0485D" w:rsidRDefault="00505A3E" w:rsidP="001472AE">
    <w:pPr>
      <w:pStyle w:val="Footer"/>
      <w:tabs>
        <w:tab w:val="clear" w:pos="4320"/>
        <w:tab w:val="clear" w:pos="8640"/>
        <w:tab w:val="right" w:pos="10348"/>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A4B93">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A4B93">
      <w:rPr>
        <w:rStyle w:val="PageNumber"/>
        <w:rFonts w:ascii="Arial" w:hAnsi="Arial" w:cs="Arial"/>
        <w:noProof/>
        <w:sz w:val="16"/>
        <w:szCs w:val="16"/>
      </w:rPr>
      <w:t>1</w:t>
    </w:r>
    <w:r w:rsidRPr="00E0485D">
      <w:rPr>
        <w:rStyle w:val="PageNumber"/>
        <w:rFonts w:ascii="Arial" w:hAnsi="Arial" w:cs="Arial"/>
        <w:sz w:val="16"/>
        <w:szCs w:val="16"/>
      </w:rPr>
      <w:fldChar w:fldCharType="end"/>
    </w:r>
  </w:p>
  <w:p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32" w:rsidRDefault="00A75032">
      <w:r>
        <w:separator/>
      </w:r>
    </w:p>
  </w:footnote>
  <w:footnote w:type="continuationSeparator" w:id="0">
    <w:p w:rsidR="00A75032" w:rsidRDefault="00A7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0C5A9A" w:rsidRDefault="00505A3E" w:rsidP="00CB6797">
    <w:pPr>
      <w:jc w:val="right"/>
      <w:rPr>
        <w:rFonts w:ascii="Arial" w:hAnsi="Arial" w:cs="Arial"/>
      </w:rPr>
    </w:pPr>
  </w:p>
  <w:p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CB6797" w:rsidRDefault="00A75032" w:rsidP="009E0E97">
    <w:pPr>
      <w:pStyle w:val="Heading5"/>
      <w:jc w:val="left"/>
      <w:rPr>
        <w:color w:val="560A61"/>
        <w:sz w:val="16"/>
        <w:szCs w:val="16"/>
      </w:rPr>
    </w:pPr>
    <w:sdt>
      <w:sdtPr>
        <w:rPr>
          <w:color w:val="560A61"/>
          <w:sz w:val="16"/>
          <w:szCs w:val="16"/>
        </w:rPr>
        <w:id w:val="-127860391"/>
        <w:docPartObj>
          <w:docPartGallery w:val="Watermarks"/>
          <w:docPartUnique/>
        </w:docPartObj>
      </w:sdtPr>
      <w:sdtEndPr/>
      <w:sdtContent>
        <w:r>
          <w:rPr>
            <w:noProof/>
            <w:color w:val="560A61"/>
            <w:sz w:val="16"/>
            <w:szCs w:val="16"/>
            <w:lang w:val="en-US"/>
          </w:rPr>
          <w:pict w14:anchorId="776F7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5A3E">
      <w:rPr>
        <w:noProof/>
        <w:lang w:eastAsia="en-GB"/>
      </w:rPr>
      <w:drawing>
        <wp:anchor distT="0" distB="0" distL="114300" distR="114300" simplePos="0" relativeHeight="251657216" behindDoc="0" locked="0" layoutInCell="1" allowOverlap="1" wp14:anchorId="50D849A3" wp14:editId="148DC88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rsidR="00505A3E" w:rsidRPr="009E0E97" w:rsidRDefault="00505A3E" w:rsidP="009E0E97"/>
  <w:p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9D19ED"/>
    <w:multiLevelType w:val="hybridMultilevel"/>
    <w:tmpl w:val="A9C4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9"/>
  </w:num>
  <w:num w:numId="6">
    <w:abstractNumId w:val="15"/>
  </w:num>
  <w:num w:numId="7">
    <w:abstractNumId w:val="20"/>
  </w:num>
  <w:num w:numId="8">
    <w:abstractNumId w:val="7"/>
  </w:num>
  <w:num w:numId="9">
    <w:abstractNumId w:val="18"/>
  </w:num>
  <w:num w:numId="10">
    <w:abstractNumId w:val="8"/>
  </w:num>
  <w:num w:numId="11">
    <w:abstractNumId w:val="14"/>
  </w:num>
  <w:num w:numId="12">
    <w:abstractNumId w:val="4"/>
  </w:num>
  <w:num w:numId="13">
    <w:abstractNumId w:val="21"/>
  </w:num>
  <w:num w:numId="14">
    <w:abstractNumId w:val="1"/>
  </w:num>
  <w:num w:numId="15">
    <w:abstractNumId w:val="2"/>
  </w:num>
  <w:num w:numId="16">
    <w:abstractNumId w:val="19"/>
  </w:num>
  <w:num w:numId="17">
    <w:abstractNumId w:val="10"/>
  </w:num>
  <w:num w:numId="18">
    <w:abstractNumId w:val="17"/>
  </w:num>
  <w:num w:numId="19">
    <w:abstractNumId w:val="0"/>
  </w:num>
  <w:num w:numId="20">
    <w:abstractNumId w:val="16"/>
  </w:num>
  <w:num w:numId="21">
    <w:abstractNumId w:val="1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E0B3D"/>
    <w:rsid w:val="000F1DEE"/>
    <w:rsid w:val="0012268C"/>
    <w:rsid w:val="00133416"/>
    <w:rsid w:val="001472AE"/>
    <w:rsid w:val="00161571"/>
    <w:rsid w:val="001C31B3"/>
    <w:rsid w:val="00200D76"/>
    <w:rsid w:val="00223FBF"/>
    <w:rsid w:val="00256CB8"/>
    <w:rsid w:val="002724D2"/>
    <w:rsid w:val="00275FF7"/>
    <w:rsid w:val="00293866"/>
    <w:rsid w:val="002A1F33"/>
    <w:rsid w:val="002F2D83"/>
    <w:rsid w:val="003260C5"/>
    <w:rsid w:val="00352762"/>
    <w:rsid w:val="00384414"/>
    <w:rsid w:val="00392506"/>
    <w:rsid w:val="0039773A"/>
    <w:rsid w:val="003A2A52"/>
    <w:rsid w:val="003A56FB"/>
    <w:rsid w:val="003C6416"/>
    <w:rsid w:val="003D5FBD"/>
    <w:rsid w:val="003E61ED"/>
    <w:rsid w:val="003F2540"/>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416B9"/>
    <w:rsid w:val="006539DD"/>
    <w:rsid w:val="00694515"/>
    <w:rsid w:val="006A1A73"/>
    <w:rsid w:val="006B15B9"/>
    <w:rsid w:val="006C1502"/>
    <w:rsid w:val="006E210F"/>
    <w:rsid w:val="006E511D"/>
    <w:rsid w:val="007053DE"/>
    <w:rsid w:val="0071238F"/>
    <w:rsid w:val="007141CE"/>
    <w:rsid w:val="007267C1"/>
    <w:rsid w:val="007571DE"/>
    <w:rsid w:val="007A647A"/>
    <w:rsid w:val="007C2DA6"/>
    <w:rsid w:val="007C6D41"/>
    <w:rsid w:val="007D1BEE"/>
    <w:rsid w:val="007E71AE"/>
    <w:rsid w:val="007F1237"/>
    <w:rsid w:val="007F7C88"/>
    <w:rsid w:val="00801948"/>
    <w:rsid w:val="00801D41"/>
    <w:rsid w:val="00825DD4"/>
    <w:rsid w:val="008510E1"/>
    <w:rsid w:val="008557DA"/>
    <w:rsid w:val="00896D7C"/>
    <w:rsid w:val="009253FB"/>
    <w:rsid w:val="0092624A"/>
    <w:rsid w:val="00934D58"/>
    <w:rsid w:val="009608EB"/>
    <w:rsid w:val="00990C6D"/>
    <w:rsid w:val="009B4F92"/>
    <w:rsid w:val="009C6102"/>
    <w:rsid w:val="009D22DF"/>
    <w:rsid w:val="009D67B3"/>
    <w:rsid w:val="009E0E97"/>
    <w:rsid w:val="009F15A6"/>
    <w:rsid w:val="00A10F01"/>
    <w:rsid w:val="00A12B76"/>
    <w:rsid w:val="00A16548"/>
    <w:rsid w:val="00A316F9"/>
    <w:rsid w:val="00A404FE"/>
    <w:rsid w:val="00A57EF0"/>
    <w:rsid w:val="00A60AB9"/>
    <w:rsid w:val="00A75032"/>
    <w:rsid w:val="00A75914"/>
    <w:rsid w:val="00AA3DC5"/>
    <w:rsid w:val="00AF057A"/>
    <w:rsid w:val="00AF759D"/>
    <w:rsid w:val="00B15BFA"/>
    <w:rsid w:val="00B567E1"/>
    <w:rsid w:val="00B732FB"/>
    <w:rsid w:val="00B75D49"/>
    <w:rsid w:val="00B963D3"/>
    <w:rsid w:val="00BA36AD"/>
    <w:rsid w:val="00BA3CB2"/>
    <w:rsid w:val="00BA46CD"/>
    <w:rsid w:val="00BB176B"/>
    <w:rsid w:val="00BC7E2F"/>
    <w:rsid w:val="00C54165"/>
    <w:rsid w:val="00C92B69"/>
    <w:rsid w:val="00CA4B93"/>
    <w:rsid w:val="00CA5AF6"/>
    <w:rsid w:val="00CB4DF8"/>
    <w:rsid w:val="00CB6797"/>
    <w:rsid w:val="00CD65EA"/>
    <w:rsid w:val="00CE0259"/>
    <w:rsid w:val="00CF397E"/>
    <w:rsid w:val="00D06531"/>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5581"/>
    <w:rsid w:val="00FE7978"/>
    <w:rsid w:val="00FE7EE2"/>
    <w:rsid w:val="00FF2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4F9C-1E6E-476B-9DB6-81113FA4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2020-10-02T15:44:00Z</dcterms:created>
  <dcterms:modified xsi:type="dcterms:W3CDTF">2020-10-02T15:44:00Z</dcterms:modified>
</cp:coreProperties>
</file>