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68F2F48F"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2849C6">
        <w:rPr>
          <w:rFonts w:ascii="Arial" w:hAnsi="Arial" w:cs="Arial"/>
          <w:bCs/>
          <w:sz w:val="22"/>
          <w:szCs w:val="22"/>
        </w:rPr>
        <w:tab/>
      </w:r>
      <w:r w:rsidR="00FF77D3">
        <w:rPr>
          <w:rFonts w:ascii="Arial" w:hAnsi="Arial" w:cs="Arial"/>
          <w:bCs/>
          <w:sz w:val="22"/>
          <w:szCs w:val="22"/>
        </w:rPr>
        <w:t xml:space="preserve">Senior </w:t>
      </w:r>
      <w:r w:rsidR="002849C6">
        <w:rPr>
          <w:rFonts w:ascii="Arial" w:hAnsi="Arial" w:cs="Arial"/>
          <w:bCs/>
          <w:sz w:val="22"/>
          <w:szCs w:val="22"/>
        </w:rPr>
        <w:t>ER Advisor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033CAA76"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2849C6">
        <w:rPr>
          <w:rFonts w:ascii="Arial" w:hAnsi="Arial" w:cs="Arial"/>
          <w:bCs/>
          <w:sz w:val="22"/>
          <w:szCs w:val="22"/>
        </w:rPr>
        <w:t>ER and Policy Manager</w:t>
      </w:r>
    </w:p>
    <w:p w14:paraId="529E718F" w14:textId="03686EE5" w:rsidR="009E0E97" w:rsidRDefault="009E0E97" w:rsidP="006800C3">
      <w:pPr>
        <w:rPr>
          <w:rFonts w:ascii="Arial" w:hAnsi="Arial" w:cs="Arial"/>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091289">
        <w:rPr>
          <w:rFonts w:ascii="Arial" w:hAnsi="Arial" w:cs="Arial"/>
          <w:b/>
          <w:bCs/>
          <w:sz w:val="22"/>
          <w:szCs w:val="22"/>
        </w:rPr>
        <w:tab/>
      </w:r>
      <w:r w:rsidR="002849C6">
        <w:rPr>
          <w:rFonts w:ascii="Arial" w:hAnsi="Arial" w:cs="Arial"/>
          <w:bCs/>
          <w:sz w:val="22"/>
          <w:szCs w:val="22"/>
        </w:rPr>
        <w:t>N/A</w:t>
      </w:r>
    </w:p>
    <w:p w14:paraId="584504C9" w14:textId="77777777" w:rsidR="000B5361" w:rsidRPr="000B5361" w:rsidRDefault="000B5361" w:rsidP="006800C3">
      <w:pPr>
        <w:rPr>
          <w:rFonts w:ascii="Arial" w:hAnsi="Arial" w:cs="Arial"/>
          <w:b/>
          <w:bCs/>
          <w:sz w:val="22"/>
          <w:szCs w:val="22"/>
        </w:rPr>
      </w:pPr>
    </w:p>
    <w:p w14:paraId="6AD57B3E" w14:textId="74BDC96B" w:rsidR="000B5361" w:rsidRPr="006800C3" w:rsidRDefault="000B5361" w:rsidP="006800C3">
      <w:pPr>
        <w:rPr>
          <w:rFonts w:ascii="Arial" w:hAnsi="Arial" w:cs="Arial"/>
          <w:bCs/>
          <w:sz w:val="22"/>
          <w:szCs w:val="22"/>
        </w:rPr>
      </w:pPr>
      <w:r w:rsidRPr="000B5361">
        <w:rPr>
          <w:rFonts w:ascii="Arial" w:hAnsi="Arial" w:cs="Arial"/>
          <w:b/>
          <w:bCs/>
          <w:sz w:val="22"/>
          <w:szCs w:val="22"/>
        </w:rPr>
        <w:t>Location:</w:t>
      </w:r>
      <w:r>
        <w:rPr>
          <w:rFonts w:ascii="Arial" w:hAnsi="Arial" w:cs="Arial"/>
          <w:bCs/>
          <w:sz w:val="22"/>
          <w:szCs w:val="22"/>
        </w:rPr>
        <w:tab/>
      </w:r>
      <w:r>
        <w:rPr>
          <w:rFonts w:ascii="Arial" w:hAnsi="Arial" w:cs="Arial"/>
          <w:bCs/>
          <w:sz w:val="22"/>
          <w:szCs w:val="22"/>
        </w:rPr>
        <w:tab/>
        <w:t>Connaught House, Colchester</w:t>
      </w:r>
    </w:p>
    <w:p w14:paraId="37791244" w14:textId="3DF6B123" w:rsidR="008557DA" w:rsidRPr="008557DA" w:rsidRDefault="004A45E2" w:rsidP="008557DA">
      <w:pPr>
        <w:spacing w:before="100" w:beforeAutospacing="1" w:after="100" w:afterAutospacing="1"/>
      </w:pPr>
      <w:r w:rsidRPr="008557DA">
        <w:rPr>
          <w:rFonts w:ascii="Arial" w:hAnsi="Arial" w:cs="Arial"/>
          <w:bCs/>
          <w:sz w:val="22"/>
          <w:szCs w:val="22"/>
        </w:rPr>
        <w:t xml:space="preserve"> </w:t>
      </w:r>
      <w:r w:rsidR="006800C3">
        <w:t>____________</w:t>
      </w:r>
      <w:r w:rsidR="008557DA">
        <w:t>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DECF3C3" w14:textId="77FFE49C" w:rsidR="002362B0" w:rsidRDefault="000B5361" w:rsidP="002849C6">
      <w:pPr>
        <w:pStyle w:val="BodyTextIndent"/>
        <w:spacing w:after="120"/>
        <w:ind w:left="0" w:firstLine="0"/>
        <w:rPr>
          <w:rFonts w:ascii="Arial" w:hAnsi="Arial" w:cs="Arial"/>
          <w:bCs/>
          <w:sz w:val="22"/>
          <w:szCs w:val="22"/>
        </w:rPr>
      </w:pPr>
      <w:r w:rsidRPr="00A11647">
        <w:rPr>
          <w:rFonts w:ascii="Arial" w:hAnsi="Arial" w:cs="Arial"/>
          <w:bCs/>
          <w:sz w:val="22"/>
          <w:szCs w:val="22"/>
        </w:rPr>
        <w:t xml:space="preserve">To support </w:t>
      </w:r>
      <w:r>
        <w:rPr>
          <w:rFonts w:ascii="Arial" w:hAnsi="Arial" w:cs="Arial"/>
          <w:bCs/>
          <w:sz w:val="22"/>
          <w:szCs w:val="22"/>
        </w:rPr>
        <w:t>Care UK O</w:t>
      </w:r>
      <w:r w:rsidRPr="00A11647">
        <w:rPr>
          <w:rFonts w:ascii="Arial" w:hAnsi="Arial" w:cs="Arial"/>
          <w:bCs/>
          <w:sz w:val="22"/>
          <w:szCs w:val="22"/>
        </w:rPr>
        <w:t>perat</w:t>
      </w:r>
      <w:r w:rsidR="002849C6">
        <w:rPr>
          <w:rFonts w:ascii="Arial" w:hAnsi="Arial" w:cs="Arial"/>
          <w:bCs/>
          <w:sz w:val="22"/>
          <w:szCs w:val="22"/>
        </w:rPr>
        <w:t>ions (leaders and managers) through the provision of reactive, proactive and follow up ER advice</w:t>
      </w:r>
      <w:r w:rsidR="00AC6A60">
        <w:rPr>
          <w:rFonts w:ascii="Arial" w:hAnsi="Arial" w:cs="Arial"/>
          <w:bCs/>
          <w:sz w:val="22"/>
          <w:szCs w:val="22"/>
        </w:rPr>
        <w:t xml:space="preserve"> and coaching support</w:t>
      </w:r>
    </w:p>
    <w:p w14:paraId="3A0823F2" w14:textId="021D2908" w:rsidR="002849C6" w:rsidRPr="002362B0" w:rsidRDefault="002849C6" w:rsidP="002849C6">
      <w:pPr>
        <w:pStyle w:val="BodyTextIndent"/>
        <w:spacing w:after="120"/>
        <w:ind w:left="0" w:firstLine="0"/>
        <w:rPr>
          <w:rFonts w:ascii="Arial" w:hAnsi="Arial" w:cs="Arial"/>
          <w:sz w:val="22"/>
          <w:szCs w:val="22"/>
        </w:rPr>
      </w:pPr>
      <w:r>
        <w:rPr>
          <w:rFonts w:ascii="Arial" w:hAnsi="Arial" w:cs="Arial"/>
          <w:bCs/>
          <w:sz w:val="22"/>
          <w:szCs w:val="22"/>
        </w:rPr>
        <w:t xml:space="preserve">Identify trends and opportunities to improve Care UK policies, systems and processes and as a team, ensure that we make the necessary improvements and developments. </w:t>
      </w:r>
    </w:p>
    <w:p w14:paraId="171EAC66" w14:textId="77777777" w:rsidR="00091289" w:rsidRPr="008557DA" w:rsidRDefault="00091289" w:rsidP="004A45E2">
      <w:pPr>
        <w:rPr>
          <w:sz w:val="22"/>
          <w:szCs w:val="22"/>
        </w:rPr>
      </w:pPr>
    </w:p>
    <w:p w14:paraId="7D92B4EE" w14:textId="73EBF828" w:rsidR="002849C6" w:rsidRPr="00A11647" w:rsidRDefault="00E15844" w:rsidP="007F4F50">
      <w:pPr>
        <w:pStyle w:val="Heading3"/>
        <w:spacing w:after="120"/>
        <w:rPr>
          <w:rFonts w:cs="Arial"/>
          <w:szCs w:val="22"/>
        </w:rPr>
      </w:pPr>
      <w:r w:rsidRPr="008557DA">
        <w:rPr>
          <w:rFonts w:cs="Arial"/>
          <w:szCs w:val="22"/>
        </w:rPr>
        <w:t xml:space="preserve">Key Responsibilities </w:t>
      </w:r>
    </w:p>
    <w:p w14:paraId="0033F74A" w14:textId="13B231B8" w:rsidR="002849C6" w:rsidRPr="00A11647" w:rsidRDefault="002849C6" w:rsidP="002849C6">
      <w:pPr>
        <w:pStyle w:val="BodyText"/>
        <w:numPr>
          <w:ilvl w:val="0"/>
          <w:numId w:val="24"/>
        </w:numPr>
        <w:jc w:val="both"/>
        <w:rPr>
          <w:rFonts w:ascii="Arial" w:hAnsi="Arial" w:cs="Arial"/>
          <w:bCs/>
          <w:sz w:val="22"/>
          <w:szCs w:val="22"/>
        </w:rPr>
      </w:pPr>
      <w:r>
        <w:rPr>
          <w:rFonts w:ascii="Arial" w:hAnsi="Arial" w:cs="Arial"/>
          <w:bCs/>
          <w:sz w:val="22"/>
          <w:szCs w:val="22"/>
        </w:rPr>
        <w:t xml:space="preserve">Provide </w:t>
      </w:r>
      <w:r w:rsidR="00AC6A60">
        <w:rPr>
          <w:rFonts w:ascii="Arial" w:hAnsi="Arial" w:cs="Arial"/>
          <w:bCs/>
          <w:sz w:val="22"/>
          <w:szCs w:val="22"/>
        </w:rPr>
        <w:t xml:space="preserve">an effective Employee Relations service </w:t>
      </w:r>
      <w:r>
        <w:rPr>
          <w:rFonts w:ascii="Arial" w:hAnsi="Arial" w:cs="Arial"/>
          <w:bCs/>
          <w:sz w:val="22"/>
          <w:szCs w:val="22"/>
        </w:rPr>
        <w:t xml:space="preserve">to managers and leaders </w:t>
      </w:r>
      <w:r w:rsidRPr="00A11647">
        <w:rPr>
          <w:rFonts w:ascii="Arial" w:hAnsi="Arial" w:cs="Arial"/>
          <w:bCs/>
          <w:sz w:val="22"/>
          <w:szCs w:val="22"/>
        </w:rPr>
        <w:t>–</w:t>
      </w:r>
      <w:r w:rsidR="00AC6A60">
        <w:rPr>
          <w:rFonts w:ascii="Arial" w:hAnsi="Arial" w:cs="Arial"/>
          <w:bCs/>
          <w:sz w:val="22"/>
          <w:szCs w:val="22"/>
        </w:rPr>
        <w:t xml:space="preserve"> consisting of telephone and written</w:t>
      </w:r>
      <w:r w:rsidRPr="00A11647">
        <w:rPr>
          <w:rFonts w:ascii="Arial" w:hAnsi="Arial" w:cs="Arial"/>
          <w:bCs/>
          <w:sz w:val="22"/>
          <w:szCs w:val="22"/>
        </w:rPr>
        <w:t xml:space="preserve"> advice on Emplo</w:t>
      </w:r>
      <w:r>
        <w:rPr>
          <w:rFonts w:ascii="Arial" w:hAnsi="Arial" w:cs="Arial"/>
          <w:bCs/>
          <w:sz w:val="22"/>
          <w:szCs w:val="22"/>
        </w:rPr>
        <w:t xml:space="preserve">yee Relations and other related HR </w:t>
      </w:r>
      <w:r w:rsidRPr="00A11647">
        <w:rPr>
          <w:rFonts w:ascii="Arial" w:hAnsi="Arial" w:cs="Arial"/>
          <w:bCs/>
          <w:sz w:val="22"/>
          <w:szCs w:val="22"/>
        </w:rPr>
        <w:t>policies and procedures.</w:t>
      </w:r>
    </w:p>
    <w:p w14:paraId="64A289DA" w14:textId="077EBF1A" w:rsidR="002849C6" w:rsidRDefault="00A23B65" w:rsidP="002849C6">
      <w:pPr>
        <w:pStyle w:val="BodyText"/>
        <w:numPr>
          <w:ilvl w:val="1"/>
          <w:numId w:val="24"/>
        </w:numPr>
        <w:spacing w:after="0"/>
        <w:rPr>
          <w:rFonts w:ascii="Arial" w:hAnsi="Arial" w:cs="Arial"/>
          <w:sz w:val="22"/>
          <w:szCs w:val="22"/>
        </w:rPr>
      </w:pPr>
      <w:r>
        <w:rPr>
          <w:rFonts w:ascii="Arial" w:hAnsi="Arial" w:cs="Arial"/>
          <w:sz w:val="22"/>
          <w:szCs w:val="22"/>
        </w:rPr>
        <w:t>Manage a high volume of complex ER casework and p</w:t>
      </w:r>
      <w:r w:rsidR="002849C6" w:rsidRPr="00A11647">
        <w:rPr>
          <w:rFonts w:ascii="Arial" w:hAnsi="Arial" w:cs="Arial"/>
          <w:sz w:val="22"/>
          <w:szCs w:val="22"/>
        </w:rPr>
        <w:t>rovide detailed advice on specific ER issues to managers e.g. discipline, grievance</w:t>
      </w:r>
      <w:r w:rsidR="002849C6">
        <w:rPr>
          <w:rFonts w:ascii="Arial" w:hAnsi="Arial" w:cs="Arial"/>
          <w:sz w:val="22"/>
          <w:szCs w:val="22"/>
        </w:rPr>
        <w:t>, work capability</w:t>
      </w:r>
      <w:r w:rsidR="002849C6" w:rsidRPr="00A11647">
        <w:rPr>
          <w:rFonts w:ascii="Arial" w:hAnsi="Arial" w:cs="Arial"/>
          <w:sz w:val="22"/>
          <w:szCs w:val="22"/>
        </w:rPr>
        <w:t xml:space="preserve">, </w:t>
      </w:r>
      <w:r w:rsidR="00EF07F1">
        <w:rPr>
          <w:rFonts w:ascii="Arial" w:hAnsi="Arial" w:cs="Arial"/>
          <w:sz w:val="22"/>
          <w:szCs w:val="22"/>
        </w:rPr>
        <w:t>absence management,</w:t>
      </w:r>
      <w:r>
        <w:rPr>
          <w:rFonts w:ascii="Arial" w:hAnsi="Arial" w:cs="Arial"/>
          <w:sz w:val="22"/>
          <w:szCs w:val="22"/>
        </w:rPr>
        <w:t xml:space="preserve"> </w:t>
      </w:r>
      <w:r w:rsidR="00EF07F1">
        <w:rPr>
          <w:rFonts w:ascii="Arial" w:hAnsi="Arial" w:cs="Arial"/>
          <w:sz w:val="22"/>
          <w:szCs w:val="22"/>
        </w:rPr>
        <w:t>TUPE.</w:t>
      </w:r>
    </w:p>
    <w:p w14:paraId="25A70FD5" w14:textId="1BE9DCB5" w:rsidR="00A23B65" w:rsidRPr="00A11647" w:rsidRDefault="00A23B65" w:rsidP="002849C6">
      <w:pPr>
        <w:pStyle w:val="BodyText"/>
        <w:numPr>
          <w:ilvl w:val="1"/>
          <w:numId w:val="24"/>
        </w:numPr>
        <w:spacing w:after="0"/>
        <w:rPr>
          <w:rFonts w:ascii="Arial" w:hAnsi="Arial" w:cs="Arial"/>
          <w:sz w:val="22"/>
          <w:szCs w:val="22"/>
        </w:rPr>
      </w:pPr>
      <w:r>
        <w:rPr>
          <w:rFonts w:ascii="Arial" w:hAnsi="Arial" w:cs="Arial"/>
          <w:sz w:val="22"/>
          <w:szCs w:val="22"/>
        </w:rPr>
        <w:t xml:space="preserve">The Senior ER Advisor will be expected to manage casework from all levels of the organisation </w:t>
      </w:r>
    </w:p>
    <w:p w14:paraId="4A8F6456" w14:textId="2476036A" w:rsidR="002849C6" w:rsidRDefault="002849C6" w:rsidP="002849C6">
      <w:pPr>
        <w:numPr>
          <w:ilvl w:val="1"/>
          <w:numId w:val="24"/>
        </w:numPr>
        <w:rPr>
          <w:rFonts w:ascii="Arial" w:hAnsi="Arial" w:cs="Arial"/>
          <w:sz w:val="22"/>
          <w:szCs w:val="22"/>
        </w:rPr>
      </w:pPr>
      <w:r>
        <w:rPr>
          <w:rFonts w:ascii="Arial" w:hAnsi="Arial" w:cs="Arial"/>
          <w:sz w:val="22"/>
          <w:szCs w:val="22"/>
        </w:rPr>
        <w:t xml:space="preserve">Following </w:t>
      </w:r>
      <w:r w:rsidRPr="00A11647">
        <w:rPr>
          <w:rFonts w:ascii="Arial" w:hAnsi="Arial" w:cs="Arial"/>
          <w:sz w:val="22"/>
          <w:szCs w:val="22"/>
        </w:rPr>
        <w:t xml:space="preserve">on from advice, provide checking service on letters and </w:t>
      </w:r>
      <w:r>
        <w:rPr>
          <w:rFonts w:ascii="Arial" w:hAnsi="Arial" w:cs="Arial"/>
          <w:sz w:val="22"/>
          <w:szCs w:val="22"/>
        </w:rPr>
        <w:t>where necessary provide</w:t>
      </w:r>
      <w:r w:rsidRPr="00A11647">
        <w:rPr>
          <w:rFonts w:ascii="Arial" w:hAnsi="Arial" w:cs="Arial"/>
          <w:sz w:val="22"/>
          <w:szCs w:val="22"/>
        </w:rPr>
        <w:t xml:space="preserve"> written advice for managers </w:t>
      </w:r>
      <w:r>
        <w:rPr>
          <w:rFonts w:ascii="Arial" w:hAnsi="Arial" w:cs="Arial"/>
          <w:sz w:val="22"/>
          <w:szCs w:val="22"/>
        </w:rPr>
        <w:t xml:space="preserve">and leaders </w:t>
      </w:r>
      <w:r w:rsidRPr="00A11647">
        <w:rPr>
          <w:rFonts w:ascii="Arial" w:hAnsi="Arial" w:cs="Arial"/>
          <w:sz w:val="22"/>
          <w:szCs w:val="22"/>
        </w:rPr>
        <w:t>to use</w:t>
      </w:r>
    </w:p>
    <w:p w14:paraId="2DA9B520" w14:textId="770B6687" w:rsidR="00A23B65" w:rsidRDefault="00A23B65" w:rsidP="002849C6">
      <w:pPr>
        <w:numPr>
          <w:ilvl w:val="1"/>
          <w:numId w:val="24"/>
        </w:numPr>
        <w:rPr>
          <w:rFonts w:ascii="Arial" w:hAnsi="Arial" w:cs="Arial"/>
          <w:sz w:val="22"/>
          <w:szCs w:val="22"/>
        </w:rPr>
      </w:pPr>
      <w:r>
        <w:rPr>
          <w:rFonts w:ascii="Arial" w:hAnsi="Arial" w:cs="Arial"/>
          <w:sz w:val="22"/>
          <w:szCs w:val="22"/>
        </w:rPr>
        <w:t xml:space="preserve">Provide advice and coaching to managers that strikes an appropriate balance between a commercial focus and employment law and best practice </w:t>
      </w:r>
    </w:p>
    <w:p w14:paraId="0B6948B9" w14:textId="0263D9EE" w:rsidR="00A23B65" w:rsidRPr="00A11647" w:rsidRDefault="00A23B65" w:rsidP="002849C6">
      <w:pPr>
        <w:numPr>
          <w:ilvl w:val="1"/>
          <w:numId w:val="24"/>
        </w:numPr>
        <w:rPr>
          <w:rFonts w:ascii="Arial" w:hAnsi="Arial" w:cs="Arial"/>
          <w:sz w:val="22"/>
          <w:szCs w:val="22"/>
        </w:rPr>
      </w:pPr>
      <w:r>
        <w:rPr>
          <w:rFonts w:ascii="Arial" w:hAnsi="Arial" w:cs="Arial"/>
          <w:sz w:val="22"/>
          <w:szCs w:val="22"/>
        </w:rPr>
        <w:t xml:space="preserve">Advise on change management and redundancy processes </w:t>
      </w:r>
    </w:p>
    <w:p w14:paraId="259CE328" w14:textId="2C3E579E" w:rsidR="002849C6" w:rsidRDefault="002849C6" w:rsidP="002849C6">
      <w:pPr>
        <w:numPr>
          <w:ilvl w:val="1"/>
          <w:numId w:val="24"/>
        </w:numPr>
        <w:rPr>
          <w:rFonts w:ascii="Arial" w:hAnsi="Arial" w:cs="Arial"/>
          <w:sz w:val="22"/>
          <w:szCs w:val="22"/>
        </w:rPr>
      </w:pPr>
      <w:r>
        <w:rPr>
          <w:rFonts w:ascii="Arial" w:hAnsi="Arial" w:cs="Arial"/>
          <w:sz w:val="22"/>
          <w:szCs w:val="22"/>
        </w:rPr>
        <w:t>Follow up on ER issues to ensure that advice is being actioned and followed through to conclusion</w:t>
      </w:r>
    </w:p>
    <w:p w14:paraId="6EB420D0" w14:textId="547B3813" w:rsidR="00A23B65" w:rsidRDefault="00A23B65" w:rsidP="002849C6">
      <w:pPr>
        <w:numPr>
          <w:ilvl w:val="1"/>
          <w:numId w:val="24"/>
        </w:numPr>
        <w:rPr>
          <w:rFonts w:ascii="Arial" w:hAnsi="Arial" w:cs="Arial"/>
          <w:sz w:val="22"/>
          <w:szCs w:val="22"/>
        </w:rPr>
      </w:pPr>
      <w:r>
        <w:rPr>
          <w:rFonts w:ascii="Arial" w:hAnsi="Arial" w:cs="Arial"/>
          <w:sz w:val="22"/>
          <w:szCs w:val="22"/>
        </w:rPr>
        <w:t xml:space="preserve">Advise </w:t>
      </w:r>
      <w:r w:rsidR="00457DC9">
        <w:rPr>
          <w:rFonts w:ascii="Arial" w:hAnsi="Arial" w:cs="Arial"/>
          <w:sz w:val="22"/>
          <w:szCs w:val="22"/>
        </w:rPr>
        <w:t>on</w:t>
      </w:r>
      <w:r>
        <w:rPr>
          <w:rFonts w:ascii="Arial" w:hAnsi="Arial" w:cs="Arial"/>
          <w:sz w:val="22"/>
          <w:szCs w:val="22"/>
        </w:rPr>
        <w:t xml:space="preserve"> ACAS early conciliation cases up to employment tribunal level </w:t>
      </w:r>
    </w:p>
    <w:p w14:paraId="2932F8ED" w14:textId="5E6DD179" w:rsidR="002849C6" w:rsidRDefault="002849C6" w:rsidP="002849C6">
      <w:pPr>
        <w:numPr>
          <w:ilvl w:val="1"/>
          <w:numId w:val="24"/>
        </w:numPr>
        <w:rPr>
          <w:rFonts w:ascii="Arial" w:hAnsi="Arial" w:cs="Arial"/>
          <w:sz w:val="22"/>
          <w:szCs w:val="22"/>
        </w:rPr>
      </w:pPr>
      <w:r>
        <w:rPr>
          <w:rFonts w:ascii="Arial" w:hAnsi="Arial" w:cs="Arial"/>
          <w:sz w:val="22"/>
          <w:szCs w:val="22"/>
        </w:rPr>
        <w:t xml:space="preserve">Keep records and notes to ensure that </w:t>
      </w:r>
      <w:r w:rsidR="00A23B65">
        <w:rPr>
          <w:rFonts w:ascii="Arial" w:hAnsi="Arial" w:cs="Arial"/>
          <w:sz w:val="22"/>
          <w:szCs w:val="22"/>
        </w:rPr>
        <w:t>others in the ER team can follow up</w:t>
      </w:r>
    </w:p>
    <w:p w14:paraId="0F1A9DF2" w14:textId="68E46564" w:rsidR="007F4F50" w:rsidRPr="002849C6" w:rsidRDefault="007F4F50" w:rsidP="002849C6">
      <w:pPr>
        <w:numPr>
          <w:ilvl w:val="1"/>
          <w:numId w:val="24"/>
        </w:numPr>
        <w:rPr>
          <w:rFonts w:ascii="Arial" w:hAnsi="Arial" w:cs="Arial"/>
          <w:sz w:val="22"/>
          <w:szCs w:val="22"/>
        </w:rPr>
      </w:pPr>
      <w:r>
        <w:rPr>
          <w:rFonts w:ascii="Arial" w:hAnsi="Arial" w:cs="Arial"/>
          <w:sz w:val="22"/>
          <w:szCs w:val="22"/>
        </w:rPr>
        <w:t>Seek support and advice from company lawyers as needed</w:t>
      </w:r>
    </w:p>
    <w:p w14:paraId="68AD17F4" w14:textId="77777777" w:rsidR="002849C6" w:rsidRPr="00A11647" w:rsidRDefault="002849C6" w:rsidP="002849C6">
      <w:pPr>
        <w:jc w:val="both"/>
        <w:rPr>
          <w:rFonts w:ascii="Arial" w:hAnsi="Arial" w:cs="Arial"/>
          <w:bCs/>
          <w:sz w:val="22"/>
          <w:szCs w:val="22"/>
        </w:rPr>
      </w:pPr>
    </w:p>
    <w:p w14:paraId="537CD07E" w14:textId="27410996" w:rsidR="002849C6" w:rsidRPr="00A11647" w:rsidRDefault="002849C6" w:rsidP="002849C6">
      <w:pPr>
        <w:numPr>
          <w:ilvl w:val="0"/>
          <w:numId w:val="24"/>
        </w:numPr>
        <w:jc w:val="both"/>
        <w:rPr>
          <w:rFonts w:ascii="Arial" w:hAnsi="Arial" w:cs="Arial"/>
          <w:bCs/>
          <w:sz w:val="22"/>
          <w:szCs w:val="22"/>
        </w:rPr>
      </w:pPr>
      <w:r>
        <w:rPr>
          <w:rFonts w:ascii="Arial" w:hAnsi="Arial" w:cs="Arial"/>
          <w:bCs/>
          <w:sz w:val="22"/>
          <w:szCs w:val="22"/>
        </w:rPr>
        <w:t>Identify trends and learning from ER cases and call and pro-actively d</w:t>
      </w:r>
      <w:r w:rsidRPr="00A11647">
        <w:rPr>
          <w:rFonts w:ascii="Arial" w:hAnsi="Arial" w:cs="Arial"/>
          <w:bCs/>
          <w:sz w:val="22"/>
          <w:szCs w:val="22"/>
        </w:rPr>
        <w:t>evelop and update</w:t>
      </w:r>
      <w:r w:rsidR="007F4F50">
        <w:rPr>
          <w:rFonts w:ascii="Arial" w:hAnsi="Arial" w:cs="Arial"/>
          <w:bCs/>
          <w:sz w:val="22"/>
          <w:szCs w:val="22"/>
        </w:rPr>
        <w:t xml:space="preserve"> policies, </w:t>
      </w:r>
      <w:r w:rsidRPr="00A11647">
        <w:rPr>
          <w:rFonts w:ascii="Arial" w:hAnsi="Arial" w:cs="Arial"/>
          <w:bCs/>
          <w:sz w:val="22"/>
          <w:szCs w:val="22"/>
        </w:rPr>
        <w:t>procedures</w:t>
      </w:r>
      <w:r w:rsidR="007F4F50">
        <w:rPr>
          <w:rFonts w:ascii="Arial" w:hAnsi="Arial" w:cs="Arial"/>
          <w:bCs/>
          <w:sz w:val="22"/>
          <w:szCs w:val="22"/>
        </w:rPr>
        <w:t>, templates and guides</w:t>
      </w:r>
      <w:r w:rsidRPr="00A11647">
        <w:rPr>
          <w:rFonts w:ascii="Arial" w:hAnsi="Arial" w:cs="Arial"/>
          <w:bCs/>
          <w:sz w:val="22"/>
          <w:szCs w:val="22"/>
        </w:rPr>
        <w:t xml:space="preserve"> to ensure effective </w:t>
      </w:r>
      <w:r w:rsidR="007F4F50">
        <w:rPr>
          <w:rFonts w:ascii="Arial" w:hAnsi="Arial" w:cs="Arial"/>
          <w:bCs/>
          <w:sz w:val="22"/>
          <w:szCs w:val="22"/>
        </w:rPr>
        <w:t xml:space="preserve">people </w:t>
      </w:r>
      <w:r w:rsidRPr="00A11647">
        <w:rPr>
          <w:rFonts w:ascii="Arial" w:hAnsi="Arial" w:cs="Arial"/>
          <w:bCs/>
          <w:sz w:val="22"/>
          <w:szCs w:val="22"/>
        </w:rPr>
        <w:t>managemen</w:t>
      </w:r>
      <w:r w:rsidR="007F4F50">
        <w:rPr>
          <w:rFonts w:ascii="Arial" w:hAnsi="Arial" w:cs="Arial"/>
          <w:bCs/>
          <w:sz w:val="22"/>
          <w:szCs w:val="22"/>
        </w:rPr>
        <w:t>t</w:t>
      </w:r>
      <w:r>
        <w:rPr>
          <w:rFonts w:ascii="Arial" w:hAnsi="Arial" w:cs="Arial"/>
          <w:bCs/>
          <w:sz w:val="22"/>
          <w:szCs w:val="22"/>
        </w:rPr>
        <w:t xml:space="preserve"> in line with Care UK</w:t>
      </w:r>
      <w:r w:rsidRPr="00A11647">
        <w:rPr>
          <w:rFonts w:ascii="Arial" w:hAnsi="Arial" w:cs="Arial"/>
          <w:bCs/>
          <w:sz w:val="22"/>
          <w:szCs w:val="22"/>
        </w:rPr>
        <w:t xml:space="preserve"> direction and employment legislation.</w:t>
      </w:r>
    </w:p>
    <w:p w14:paraId="76575E57" w14:textId="03256592"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 xml:space="preserve">Keep up to </w:t>
      </w:r>
      <w:r w:rsidR="007F4F50">
        <w:rPr>
          <w:rFonts w:ascii="Arial" w:hAnsi="Arial" w:cs="Arial"/>
          <w:bCs/>
          <w:sz w:val="22"/>
          <w:szCs w:val="22"/>
        </w:rPr>
        <w:t xml:space="preserve">date with current and future </w:t>
      </w:r>
      <w:r w:rsidRPr="00A11647">
        <w:rPr>
          <w:rFonts w:ascii="Arial" w:hAnsi="Arial" w:cs="Arial"/>
          <w:bCs/>
          <w:sz w:val="22"/>
          <w:szCs w:val="22"/>
        </w:rPr>
        <w:t>employment legislation, and adapt and communicate.</w:t>
      </w:r>
    </w:p>
    <w:p w14:paraId="10CB3761" w14:textId="4E1BD90E"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Draft</w:t>
      </w:r>
      <w:r w:rsidR="007F4F50">
        <w:rPr>
          <w:rFonts w:ascii="Arial" w:hAnsi="Arial" w:cs="Arial"/>
          <w:bCs/>
          <w:sz w:val="22"/>
          <w:szCs w:val="22"/>
        </w:rPr>
        <w:t xml:space="preserve"> and implement</w:t>
      </w:r>
      <w:r w:rsidRPr="00A11647">
        <w:rPr>
          <w:rFonts w:ascii="Arial" w:hAnsi="Arial" w:cs="Arial"/>
          <w:bCs/>
          <w:sz w:val="22"/>
          <w:szCs w:val="22"/>
        </w:rPr>
        <w:t xml:space="preserve"> new/rewrite e</w:t>
      </w:r>
      <w:r w:rsidR="007F4F50">
        <w:rPr>
          <w:rFonts w:ascii="Arial" w:hAnsi="Arial" w:cs="Arial"/>
          <w:bCs/>
          <w:sz w:val="22"/>
          <w:szCs w:val="22"/>
        </w:rPr>
        <w:t>xisting policies, procedures, templates and guides</w:t>
      </w:r>
    </w:p>
    <w:p w14:paraId="5F183CCF"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Produce standard letter</w:t>
      </w:r>
      <w:r>
        <w:rPr>
          <w:rFonts w:ascii="Arial" w:hAnsi="Arial" w:cs="Arial"/>
          <w:bCs/>
          <w:sz w:val="22"/>
          <w:szCs w:val="22"/>
        </w:rPr>
        <w:t xml:space="preserve"> templates </w:t>
      </w:r>
      <w:r w:rsidRPr="00A11647">
        <w:rPr>
          <w:rFonts w:ascii="Arial" w:hAnsi="Arial" w:cs="Arial"/>
          <w:bCs/>
          <w:sz w:val="22"/>
          <w:szCs w:val="22"/>
        </w:rPr>
        <w:t>in line with updated/new policies and procedures</w:t>
      </w:r>
    </w:p>
    <w:p w14:paraId="3FE1B05C" w14:textId="77777777" w:rsidR="002849C6" w:rsidRPr="00A11647" w:rsidRDefault="002849C6" w:rsidP="002849C6">
      <w:pPr>
        <w:jc w:val="both"/>
        <w:rPr>
          <w:rFonts w:ascii="Arial" w:hAnsi="Arial" w:cs="Arial"/>
          <w:bCs/>
          <w:sz w:val="22"/>
          <w:szCs w:val="22"/>
        </w:rPr>
      </w:pPr>
    </w:p>
    <w:p w14:paraId="5037871F" w14:textId="77298685" w:rsidR="002849C6" w:rsidRPr="00A11647" w:rsidRDefault="007F4F50" w:rsidP="002849C6">
      <w:pPr>
        <w:numPr>
          <w:ilvl w:val="0"/>
          <w:numId w:val="24"/>
        </w:numPr>
        <w:jc w:val="both"/>
        <w:rPr>
          <w:rFonts w:ascii="Arial" w:hAnsi="Arial" w:cs="Arial"/>
          <w:bCs/>
          <w:sz w:val="22"/>
          <w:szCs w:val="22"/>
        </w:rPr>
      </w:pPr>
      <w:r>
        <w:rPr>
          <w:rFonts w:ascii="Arial" w:hAnsi="Arial" w:cs="Arial"/>
          <w:bCs/>
          <w:sz w:val="22"/>
          <w:szCs w:val="22"/>
        </w:rPr>
        <w:t>Dealing with</w:t>
      </w:r>
      <w:r w:rsidR="002849C6">
        <w:rPr>
          <w:rFonts w:ascii="Arial" w:hAnsi="Arial" w:cs="Arial"/>
          <w:bCs/>
          <w:sz w:val="22"/>
          <w:szCs w:val="22"/>
        </w:rPr>
        <w:t xml:space="preserve"> grievance </w:t>
      </w:r>
      <w:r w:rsidR="002849C6" w:rsidRPr="00A11647">
        <w:rPr>
          <w:rFonts w:ascii="Arial" w:hAnsi="Arial" w:cs="Arial"/>
          <w:bCs/>
          <w:sz w:val="22"/>
          <w:szCs w:val="22"/>
        </w:rPr>
        <w:t>responses/liaise</w:t>
      </w:r>
      <w:r>
        <w:rPr>
          <w:rFonts w:ascii="Arial" w:hAnsi="Arial" w:cs="Arial"/>
          <w:bCs/>
          <w:sz w:val="22"/>
          <w:szCs w:val="22"/>
        </w:rPr>
        <w:t xml:space="preserve"> with</w:t>
      </w:r>
      <w:r w:rsidR="002849C6">
        <w:rPr>
          <w:rFonts w:ascii="Arial" w:hAnsi="Arial" w:cs="Arial"/>
          <w:bCs/>
          <w:sz w:val="22"/>
          <w:szCs w:val="22"/>
        </w:rPr>
        <w:t xml:space="preserve"> Line M</w:t>
      </w:r>
      <w:r w:rsidR="002849C6" w:rsidRPr="00A11647">
        <w:rPr>
          <w:rFonts w:ascii="Arial" w:hAnsi="Arial" w:cs="Arial"/>
          <w:bCs/>
          <w:sz w:val="22"/>
          <w:szCs w:val="22"/>
        </w:rPr>
        <w:t>anagers</w:t>
      </w:r>
    </w:p>
    <w:p w14:paraId="7D4797F6"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Keep up to date and accurate records of employment matters to ensure that the Company case is as strong as possible</w:t>
      </w:r>
    </w:p>
    <w:p w14:paraId="3E9DA131" w14:textId="4C15F7D4"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 xml:space="preserve">Respond to </w:t>
      </w:r>
      <w:r>
        <w:rPr>
          <w:rFonts w:ascii="Arial" w:hAnsi="Arial" w:cs="Arial"/>
          <w:bCs/>
          <w:sz w:val="22"/>
          <w:szCs w:val="22"/>
        </w:rPr>
        <w:t>any</w:t>
      </w:r>
      <w:r w:rsidRPr="00A11647">
        <w:rPr>
          <w:rFonts w:ascii="Arial" w:hAnsi="Arial" w:cs="Arial"/>
          <w:bCs/>
          <w:sz w:val="22"/>
          <w:szCs w:val="22"/>
        </w:rPr>
        <w:t xml:space="preserve"> </w:t>
      </w:r>
      <w:r w:rsidR="007F4F50">
        <w:rPr>
          <w:rFonts w:ascii="Arial" w:hAnsi="Arial" w:cs="Arial"/>
          <w:bCs/>
          <w:sz w:val="22"/>
          <w:szCs w:val="22"/>
        </w:rPr>
        <w:t xml:space="preserve">SARS or </w:t>
      </w:r>
      <w:r w:rsidRPr="00A11647">
        <w:rPr>
          <w:rFonts w:ascii="Arial" w:hAnsi="Arial" w:cs="Arial"/>
          <w:bCs/>
          <w:sz w:val="22"/>
          <w:szCs w:val="22"/>
        </w:rPr>
        <w:t>Employment Tribunal applications in line with strict deadlines</w:t>
      </w:r>
    </w:p>
    <w:p w14:paraId="403DB323" w14:textId="38EFB630"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lastRenderedPageBreak/>
        <w:t xml:space="preserve">Liaise with Employment Tribunal offices, ACAS, </w:t>
      </w:r>
      <w:r w:rsidR="007F4F50">
        <w:rPr>
          <w:rFonts w:ascii="Arial" w:hAnsi="Arial" w:cs="Arial"/>
          <w:bCs/>
          <w:sz w:val="22"/>
          <w:szCs w:val="22"/>
        </w:rPr>
        <w:t xml:space="preserve">managers, </w:t>
      </w:r>
      <w:r w:rsidRPr="00A11647">
        <w:rPr>
          <w:rFonts w:ascii="Arial" w:hAnsi="Arial" w:cs="Arial"/>
          <w:bCs/>
          <w:sz w:val="22"/>
          <w:szCs w:val="22"/>
        </w:rPr>
        <w:t>employee representatives and solicitors about ongoing cases where appropriate</w:t>
      </w:r>
      <w:r w:rsidR="007F4F50">
        <w:rPr>
          <w:rFonts w:ascii="Arial" w:hAnsi="Arial" w:cs="Arial"/>
          <w:bCs/>
          <w:sz w:val="22"/>
          <w:szCs w:val="22"/>
        </w:rPr>
        <w:t xml:space="preserve"> and escalate high risk cases</w:t>
      </w:r>
    </w:p>
    <w:p w14:paraId="1A0E137E" w14:textId="07CB9B81" w:rsidR="002849C6" w:rsidRPr="00A11647" w:rsidRDefault="007F4F50" w:rsidP="002849C6">
      <w:pPr>
        <w:numPr>
          <w:ilvl w:val="1"/>
          <w:numId w:val="24"/>
        </w:numPr>
        <w:jc w:val="both"/>
        <w:rPr>
          <w:rFonts w:ascii="Arial" w:hAnsi="Arial" w:cs="Arial"/>
          <w:bCs/>
          <w:sz w:val="22"/>
          <w:szCs w:val="22"/>
        </w:rPr>
      </w:pPr>
      <w:r>
        <w:rPr>
          <w:rFonts w:ascii="Arial" w:hAnsi="Arial" w:cs="Arial"/>
          <w:bCs/>
          <w:sz w:val="22"/>
          <w:szCs w:val="22"/>
        </w:rPr>
        <w:t xml:space="preserve">Provide regular reporting on trends, </w:t>
      </w:r>
      <w:r w:rsidR="002849C6" w:rsidRPr="00A11647">
        <w:rPr>
          <w:rFonts w:ascii="Arial" w:hAnsi="Arial" w:cs="Arial"/>
          <w:bCs/>
          <w:sz w:val="22"/>
          <w:szCs w:val="22"/>
        </w:rPr>
        <w:t>ongoing cases, company exposure, and strength of case</w:t>
      </w:r>
    </w:p>
    <w:p w14:paraId="290E9115" w14:textId="77777777" w:rsidR="002849C6" w:rsidRDefault="002849C6" w:rsidP="002849C6">
      <w:pPr>
        <w:jc w:val="both"/>
        <w:rPr>
          <w:rFonts w:ascii="Arial" w:hAnsi="Arial" w:cs="Arial"/>
          <w:bCs/>
          <w:sz w:val="22"/>
          <w:szCs w:val="22"/>
        </w:rPr>
      </w:pPr>
    </w:p>
    <w:p w14:paraId="3E9C1B61" w14:textId="77777777" w:rsidR="007F4F50" w:rsidRDefault="007F4F50" w:rsidP="002849C6">
      <w:pPr>
        <w:jc w:val="both"/>
        <w:rPr>
          <w:rFonts w:ascii="Arial" w:hAnsi="Arial" w:cs="Arial"/>
          <w:bCs/>
          <w:sz w:val="22"/>
          <w:szCs w:val="22"/>
        </w:rPr>
      </w:pPr>
    </w:p>
    <w:p w14:paraId="127FB794" w14:textId="77777777" w:rsidR="007F4F50" w:rsidRPr="00A11647" w:rsidRDefault="007F4F50" w:rsidP="002849C6">
      <w:pPr>
        <w:jc w:val="both"/>
        <w:rPr>
          <w:rFonts w:ascii="Arial" w:hAnsi="Arial" w:cs="Arial"/>
          <w:bCs/>
          <w:sz w:val="22"/>
          <w:szCs w:val="22"/>
        </w:rPr>
      </w:pPr>
    </w:p>
    <w:p w14:paraId="2EE090F8" w14:textId="77777777" w:rsidR="002849C6" w:rsidRPr="00A11647" w:rsidRDefault="002849C6" w:rsidP="002849C6">
      <w:pPr>
        <w:numPr>
          <w:ilvl w:val="0"/>
          <w:numId w:val="24"/>
        </w:numPr>
        <w:jc w:val="both"/>
        <w:rPr>
          <w:rFonts w:ascii="Arial" w:hAnsi="Arial" w:cs="Arial"/>
          <w:bCs/>
          <w:sz w:val="22"/>
          <w:szCs w:val="22"/>
        </w:rPr>
      </w:pPr>
      <w:r w:rsidRPr="00A11647">
        <w:rPr>
          <w:rFonts w:ascii="Arial" w:hAnsi="Arial" w:cs="Arial"/>
          <w:bCs/>
          <w:sz w:val="22"/>
          <w:szCs w:val="22"/>
        </w:rPr>
        <w:t xml:space="preserve">Administration tasks and </w:t>
      </w:r>
      <w:r>
        <w:rPr>
          <w:rFonts w:ascii="Arial" w:hAnsi="Arial" w:cs="Arial"/>
          <w:bCs/>
          <w:sz w:val="22"/>
          <w:szCs w:val="22"/>
        </w:rPr>
        <w:t>support</w:t>
      </w:r>
    </w:p>
    <w:p w14:paraId="782658BA"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Acknowledge appeals against disciplinary action and forward to the relevant manager</w:t>
      </w:r>
    </w:p>
    <w:p w14:paraId="7226C137"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Acknowledge complaints (verbal and written) received in the department and deal with/forward to the relevant manager.</w:t>
      </w:r>
    </w:p>
    <w:p w14:paraId="53CF5FAD"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General team administration (shared with other team members)</w:t>
      </w:r>
    </w:p>
    <w:p w14:paraId="5596640F" w14:textId="77777777" w:rsidR="002849C6" w:rsidRPr="00A11647" w:rsidRDefault="002849C6" w:rsidP="002849C6">
      <w:pPr>
        <w:jc w:val="both"/>
        <w:rPr>
          <w:rFonts w:ascii="Arial" w:hAnsi="Arial" w:cs="Arial"/>
          <w:bCs/>
          <w:sz w:val="22"/>
          <w:szCs w:val="22"/>
        </w:rPr>
      </w:pPr>
    </w:p>
    <w:p w14:paraId="05898917" w14:textId="77777777" w:rsidR="002849C6" w:rsidRPr="00A11647" w:rsidRDefault="002849C6" w:rsidP="002849C6">
      <w:pPr>
        <w:numPr>
          <w:ilvl w:val="0"/>
          <w:numId w:val="24"/>
        </w:numPr>
        <w:jc w:val="both"/>
        <w:rPr>
          <w:rFonts w:ascii="Arial" w:hAnsi="Arial" w:cs="Arial"/>
          <w:bCs/>
          <w:sz w:val="22"/>
          <w:szCs w:val="22"/>
        </w:rPr>
      </w:pPr>
      <w:r w:rsidRPr="00A11647">
        <w:rPr>
          <w:rFonts w:ascii="Arial" w:hAnsi="Arial" w:cs="Arial"/>
          <w:bCs/>
          <w:sz w:val="22"/>
          <w:szCs w:val="22"/>
        </w:rPr>
        <w:t>Adhoc project work as required</w:t>
      </w:r>
    </w:p>
    <w:p w14:paraId="44A26C52" w14:textId="7477CDEE" w:rsidR="000B5041" w:rsidRDefault="000B5041" w:rsidP="00332F0A">
      <w:pPr>
        <w:rPr>
          <w:rFonts w:ascii="Arial" w:hAnsi="Arial" w:cs="Arial"/>
          <w:sz w:val="22"/>
          <w:szCs w:val="22"/>
          <w:lang w:val="en" w:eastAsia="en-GB"/>
        </w:rPr>
      </w:pPr>
    </w:p>
    <w:p w14:paraId="14907E91" w14:textId="77777777" w:rsidR="000B5361" w:rsidRPr="00FA7A69" w:rsidRDefault="000B5361" w:rsidP="00332F0A">
      <w:pPr>
        <w:rPr>
          <w:rFonts w:ascii="Arial" w:hAnsi="Arial" w:cs="Arial"/>
          <w:sz w:val="22"/>
          <w:szCs w:val="22"/>
          <w:lang w:val="en" w:eastAsia="en-GB"/>
        </w:rPr>
      </w:pPr>
    </w:p>
    <w:p w14:paraId="76A13516" w14:textId="5F1482D0" w:rsidR="004F6210" w:rsidRPr="008557DA" w:rsidRDefault="007F4F50" w:rsidP="009E0E97">
      <w:pPr>
        <w:pStyle w:val="Heading3"/>
        <w:tabs>
          <w:tab w:val="left" w:pos="-720"/>
        </w:tabs>
        <w:suppressAutoHyphens/>
        <w:spacing w:after="120"/>
        <w:rPr>
          <w:rFonts w:cs="Arial"/>
          <w:bCs w:val="0"/>
          <w:szCs w:val="22"/>
          <w:lang w:val="en-US"/>
        </w:rPr>
      </w:pPr>
      <w:r>
        <w:rPr>
          <w:rFonts w:cs="Arial"/>
          <w:bCs w:val="0"/>
          <w:szCs w:val="22"/>
          <w:lang w:val="en-US"/>
        </w:rPr>
        <w:t>H</w:t>
      </w:r>
      <w:r w:rsidR="004F6210" w:rsidRPr="008557DA">
        <w:rPr>
          <w:rFonts w:cs="Arial"/>
          <w:bCs w:val="0"/>
          <w:szCs w:val="22"/>
          <w:lang w:val="en-US"/>
        </w:rPr>
        <w:t xml:space="preserve">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2E9ED33B" w14:textId="27D86A7C" w:rsidR="00164258" w:rsidRPr="00D007F6" w:rsidRDefault="007D1BEE" w:rsidP="00D007F6">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046B53DF" w:rsidR="00D007F6" w:rsidRDefault="00D007F6" w:rsidP="009E0E97">
      <w:pPr>
        <w:tabs>
          <w:tab w:val="left" w:pos="-720"/>
        </w:tabs>
        <w:suppressAutoHyphens/>
        <w:spacing w:after="360"/>
        <w:jc w:val="both"/>
        <w:rPr>
          <w:rFonts w:ascii="Arial" w:hAnsi="Arial" w:cs="Arial"/>
          <w:sz w:val="22"/>
          <w:szCs w:val="22"/>
          <w:lang w:val="en-US"/>
        </w:rPr>
      </w:pPr>
    </w:p>
    <w:p w14:paraId="247D55F9" w14:textId="77777777" w:rsidR="00D007F6" w:rsidRDefault="00D007F6">
      <w:pPr>
        <w:rPr>
          <w:rFonts w:ascii="Arial" w:hAnsi="Arial" w:cs="Arial"/>
          <w:sz w:val="22"/>
          <w:szCs w:val="22"/>
          <w:lang w:val="en-US"/>
        </w:rPr>
      </w:pPr>
      <w:r>
        <w:rPr>
          <w:rFonts w:ascii="Arial" w:hAnsi="Arial" w:cs="Arial"/>
          <w:sz w:val="22"/>
          <w:szCs w:val="22"/>
          <w:lang w:val="en-US"/>
        </w:rPr>
        <w:lastRenderedPageBreak/>
        <w:br w:type="page"/>
      </w:r>
    </w:p>
    <w:p w14:paraId="1CD076D4" w14:textId="7777777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23185434" w14:textId="3EA1635A"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520"/>
        <w:gridCol w:w="3775"/>
      </w:tblGrid>
      <w:tr w:rsidR="0060507E" w:rsidRPr="008557DA" w14:paraId="729BCD36" w14:textId="77777777" w:rsidTr="001F4A30">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520"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3775"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1F4A30">
        <w:trPr>
          <w:trHeight w:val="486"/>
        </w:trPr>
        <w:tc>
          <w:tcPr>
            <w:tcW w:w="2030" w:type="dxa"/>
            <w:shd w:val="clear" w:color="auto" w:fill="auto"/>
            <w:vAlign w:val="center"/>
          </w:tcPr>
          <w:p w14:paraId="07740AE8" w14:textId="529FC41C" w:rsidR="004F6210" w:rsidRPr="008557DA" w:rsidRDefault="00833E6D" w:rsidP="00833E6D">
            <w:pPr>
              <w:pStyle w:val="Heading1"/>
              <w:jc w:val="left"/>
              <w:rPr>
                <w:rFonts w:ascii="Arial" w:hAnsi="Arial" w:cs="Arial"/>
                <w:sz w:val="22"/>
                <w:szCs w:val="22"/>
                <w:u w:val="none"/>
              </w:rPr>
            </w:pPr>
            <w:r>
              <w:rPr>
                <w:rFonts w:ascii="Arial" w:hAnsi="Arial" w:cs="Arial"/>
                <w:sz w:val="22"/>
                <w:szCs w:val="22"/>
                <w:u w:val="none"/>
              </w:rPr>
              <w:t xml:space="preserve">Knowledge and </w:t>
            </w:r>
            <w:r w:rsidR="004F6210" w:rsidRPr="008557DA">
              <w:rPr>
                <w:rFonts w:ascii="Arial" w:hAnsi="Arial" w:cs="Arial"/>
                <w:sz w:val="22"/>
                <w:szCs w:val="22"/>
                <w:u w:val="none"/>
              </w:rPr>
              <w:t>Qualifications</w:t>
            </w:r>
          </w:p>
        </w:tc>
        <w:tc>
          <w:tcPr>
            <w:tcW w:w="4520" w:type="dxa"/>
            <w:shd w:val="clear" w:color="auto" w:fill="auto"/>
          </w:tcPr>
          <w:p w14:paraId="0600142F" w14:textId="77777777" w:rsidR="003A56FB"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BD5070A" w14:textId="69A7A483" w:rsidR="006800C3" w:rsidRPr="008557DA" w:rsidRDefault="00D01393" w:rsidP="00256CB8">
            <w:pPr>
              <w:numPr>
                <w:ilvl w:val="0"/>
                <w:numId w:val="1"/>
              </w:numPr>
              <w:ind w:left="357" w:hanging="345"/>
              <w:rPr>
                <w:rFonts w:ascii="Arial" w:eastAsia="Arial Unicode MS" w:hAnsi="Arial" w:cs="Arial"/>
                <w:sz w:val="22"/>
                <w:szCs w:val="22"/>
              </w:rPr>
            </w:pPr>
            <w:r>
              <w:rPr>
                <w:rFonts w:ascii="Arial" w:eastAsia="Arial Unicode MS" w:hAnsi="Arial" w:cs="Arial"/>
                <w:sz w:val="22"/>
                <w:szCs w:val="22"/>
              </w:rPr>
              <w:t xml:space="preserve">Relevant ER </w:t>
            </w:r>
            <w:r w:rsidR="00D007F6">
              <w:rPr>
                <w:rFonts w:ascii="Arial" w:eastAsia="Arial Unicode MS" w:hAnsi="Arial" w:cs="Arial"/>
                <w:sz w:val="22"/>
                <w:szCs w:val="22"/>
              </w:rPr>
              <w:t>competence</w:t>
            </w:r>
          </w:p>
          <w:p w14:paraId="56335A9C" w14:textId="0B27F6DB" w:rsidR="00833E6D" w:rsidRPr="00A11647" w:rsidRDefault="00833E6D" w:rsidP="00833E6D">
            <w:pPr>
              <w:numPr>
                <w:ilvl w:val="0"/>
                <w:numId w:val="2"/>
              </w:numPr>
              <w:spacing w:before="45"/>
              <w:jc w:val="both"/>
              <w:rPr>
                <w:rFonts w:ascii="Arial" w:hAnsi="Arial" w:cs="Arial"/>
                <w:sz w:val="22"/>
                <w:szCs w:val="22"/>
              </w:rPr>
            </w:pPr>
            <w:r w:rsidRPr="00A11647">
              <w:rPr>
                <w:rFonts w:ascii="Arial" w:hAnsi="Arial" w:cs="Arial"/>
                <w:sz w:val="22"/>
                <w:szCs w:val="22"/>
              </w:rPr>
              <w:t>Detailed knowledge of current employment legislation, principles and processes</w:t>
            </w:r>
          </w:p>
          <w:p w14:paraId="4C131249" w14:textId="3CEF164F" w:rsidR="003A56FB" w:rsidRPr="008557DA" w:rsidRDefault="003A56FB" w:rsidP="003A56FB">
            <w:pPr>
              <w:ind w:left="360" w:hanging="345"/>
              <w:rPr>
                <w:rFonts w:ascii="Arial" w:eastAsia="Arial Unicode MS" w:hAnsi="Arial" w:cs="Arial"/>
                <w:sz w:val="22"/>
                <w:szCs w:val="22"/>
              </w:rPr>
            </w:pPr>
          </w:p>
          <w:p w14:paraId="09D31C15" w14:textId="175B3AF0" w:rsidR="004B21A0" w:rsidRPr="008557DA" w:rsidRDefault="004B21A0" w:rsidP="009C6102">
            <w:pPr>
              <w:contextualSpacing/>
              <w:rPr>
                <w:rFonts w:ascii="Arial" w:hAnsi="Arial" w:cs="Arial"/>
                <w:sz w:val="22"/>
                <w:szCs w:val="22"/>
                <w:lang w:val="en" w:eastAsia="en-GB"/>
              </w:rPr>
            </w:pPr>
          </w:p>
        </w:tc>
        <w:tc>
          <w:tcPr>
            <w:tcW w:w="3775" w:type="dxa"/>
            <w:shd w:val="clear" w:color="auto" w:fill="auto"/>
          </w:tcPr>
          <w:p w14:paraId="590D0D6E" w14:textId="5F5B040D" w:rsidR="003A56FB" w:rsidRPr="008557DA" w:rsidRDefault="00D01393"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CIPD qualified or working towards</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1F4A30">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520" w:type="dxa"/>
            <w:shd w:val="clear" w:color="auto" w:fill="auto"/>
          </w:tcPr>
          <w:p w14:paraId="25DDFFD9" w14:textId="52E9AEB4" w:rsidR="00833E6D" w:rsidRPr="00A11647" w:rsidRDefault="00833E6D" w:rsidP="00833E6D">
            <w:pPr>
              <w:pStyle w:val="Title"/>
              <w:numPr>
                <w:ilvl w:val="0"/>
                <w:numId w:val="2"/>
              </w:numPr>
              <w:jc w:val="both"/>
              <w:rPr>
                <w:rFonts w:ascii="Arial" w:hAnsi="Arial" w:cs="Arial"/>
                <w:sz w:val="22"/>
                <w:szCs w:val="22"/>
                <w:u w:val="none"/>
              </w:rPr>
            </w:pPr>
            <w:r w:rsidRPr="00A11647">
              <w:rPr>
                <w:rFonts w:ascii="Arial" w:hAnsi="Arial" w:cs="Arial"/>
                <w:sz w:val="22"/>
                <w:szCs w:val="22"/>
                <w:u w:val="none"/>
              </w:rPr>
              <w:t>2 years</w:t>
            </w:r>
            <w:r w:rsidR="00D01393">
              <w:rPr>
                <w:rFonts w:ascii="Arial" w:hAnsi="Arial" w:cs="Arial"/>
                <w:sz w:val="22"/>
                <w:szCs w:val="22"/>
                <w:u w:val="none"/>
              </w:rPr>
              <w:t xml:space="preserve"> ER </w:t>
            </w:r>
            <w:r w:rsidRPr="00A11647">
              <w:rPr>
                <w:rFonts w:ascii="Arial" w:hAnsi="Arial" w:cs="Arial"/>
                <w:sz w:val="22"/>
                <w:szCs w:val="22"/>
                <w:u w:val="none"/>
              </w:rPr>
              <w:t>experience</w:t>
            </w:r>
            <w:r>
              <w:rPr>
                <w:rFonts w:ascii="Arial" w:hAnsi="Arial" w:cs="Arial"/>
                <w:sz w:val="22"/>
                <w:szCs w:val="22"/>
                <w:u w:val="none"/>
              </w:rPr>
              <w:t>, preferably in an Operations environment</w:t>
            </w:r>
          </w:p>
          <w:p w14:paraId="561F91AF" w14:textId="2407AB70" w:rsidR="00D01393" w:rsidRPr="006800C3" w:rsidRDefault="005F7B72" w:rsidP="00D01393">
            <w:pPr>
              <w:numPr>
                <w:ilvl w:val="0"/>
                <w:numId w:val="2"/>
              </w:numPr>
              <w:rPr>
                <w:rFonts w:ascii="Arial" w:hAnsi="Arial" w:cs="Arial"/>
                <w:sz w:val="22"/>
                <w:szCs w:val="22"/>
                <w:lang w:val="en" w:eastAsia="en-GB"/>
              </w:rPr>
            </w:pPr>
            <w:r>
              <w:rPr>
                <w:rFonts w:ascii="Arial" w:hAnsi="Arial" w:cs="Arial"/>
                <w:sz w:val="22"/>
                <w:szCs w:val="22"/>
                <w:lang w:val="en" w:eastAsia="en-GB"/>
              </w:rPr>
              <w:t>Experience o</w:t>
            </w:r>
            <w:r w:rsidR="000B5041">
              <w:rPr>
                <w:rFonts w:ascii="Arial" w:hAnsi="Arial" w:cs="Arial"/>
                <w:sz w:val="22"/>
                <w:szCs w:val="22"/>
                <w:lang w:val="en" w:eastAsia="en-GB"/>
              </w:rPr>
              <w:t>f w</w:t>
            </w:r>
            <w:r w:rsidR="006800C3">
              <w:rPr>
                <w:rFonts w:ascii="Arial" w:hAnsi="Arial" w:cs="Arial"/>
                <w:sz w:val="22"/>
                <w:szCs w:val="22"/>
                <w:lang w:val="en" w:eastAsia="en-GB"/>
              </w:rPr>
              <w:t xml:space="preserve">riting </w:t>
            </w:r>
            <w:r>
              <w:rPr>
                <w:rFonts w:ascii="Arial" w:hAnsi="Arial" w:cs="Arial"/>
                <w:sz w:val="22"/>
                <w:szCs w:val="22"/>
                <w:lang w:val="en" w:eastAsia="en-GB"/>
              </w:rPr>
              <w:t>g</w:t>
            </w:r>
            <w:r w:rsidR="00D01393">
              <w:rPr>
                <w:rFonts w:ascii="Arial" w:hAnsi="Arial" w:cs="Arial"/>
                <w:sz w:val="22"/>
                <w:szCs w:val="22"/>
                <w:lang w:val="en" w:eastAsia="en-GB"/>
              </w:rPr>
              <w:t>ood quality documents</w:t>
            </w:r>
          </w:p>
          <w:p w14:paraId="0865D802" w14:textId="2FA1B590" w:rsidR="00C54A82" w:rsidRPr="006800C3" w:rsidRDefault="00C54A82" w:rsidP="00D01393">
            <w:pPr>
              <w:rPr>
                <w:rFonts w:ascii="Arial" w:hAnsi="Arial" w:cs="Arial"/>
                <w:sz w:val="22"/>
                <w:szCs w:val="22"/>
                <w:lang w:val="en" w:eastAsia="en-GB"/>
              </w:rPr>
            </w:pPr>
          </w:p>
        </w:tc>
        <w:tc>
          <w:tcPr>
            <w:tcW w:w="3775" w:type="dxa"/>
            <w:shd w:val="clear" w:color="auto" w:fill="auto"/>
          </w:tcPr>
          <w:p w14:paraId="461C6D6A" w14:textId="41B74A14" w:rsidR="004F6210" w:rsidRPr="008557DA" w:rsidRDefault="004F6210" w:rsidP="009C6102">
            <w:pPr>
              <w:numPr>
                <w:ilvl w:val="0"/>
                <w:numId w:val="2"/>
              </w:numPr>
              <w:spacing w:before="60" w:after="60"/>
              <w:rPr>
                <w:rFonts w:ascii="Arial" w:hAnsi="Arial" w:cs="Arial"/>
                <w:sz w:val="22"/>
                <w:szCs w:val="22"/>
                <w:lang w:val="en" w:eastAsia="en-GB"/>
              </w:rPr>
            </w:pPr>
          </w:p>
        </w:tc>
      </w:tr>
      <w:tr w:rsidR="001472AE" w:rsidRPr="008557DA" w14:paraId="4D9CEF15" w14:textId="77777777" w:rsidTr="001F4A30">
        <w:trPr>
          <w:trHeight w:val="1041"/>
        </w:trPr>
        <w:tc>
          <w:tcPr>
            <w:tcW w:w="2030" w:type="dxa"/>
            <w:shd w:val="clear" w:color="auto" w:fill="auto"/>
            <w:vAlign w:val="center"/>
          </w:tcPr>
          <w:p w14:paraId="121DC173" w14:textId="68BBCE69"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520" w:type="dxa"/>
            <w:shd w:val="clear" w:color="auto" w:fill="auto"/>
          </w:tcPr>
          <w:p w14:paraId="60214645" w14:textId="5A53EAE9" w:rsidR="00833E6D" w:rsidRPr="00833E6D" w:rsidRDefault="00833E6D" w:rsidP="00833E6D">
            <w:pPr>
              <w:numPr>
                <w:ilvl w:val="0"/>
                <w:numId w:val="1"/>
              </w:numPr>
              <w:spacing w:before="45"/>
              <w:jc w:val="both"/>
              <w:rPr>
                <w:rFonts w:ascii="Arial" w:hAnsi="Arial" w:cs="Arial"/>
                <w:sz w:val="22"/>
                <w:szCs w:val="22"/>
              </w:rPr>
            </w:pPr>
            <w:r w:rsidRPr="00A11647">
              <w:rPr>
                <w:rFonts w:ascii="Arial" w:hAnsi="Arial" w:cs="Arial"/>
                <w:sz w:val="22"/>
                <w:szCs w:val="22"/>
              </w:rPr>
              <w:t>Strong attention to detail</w:t>
            </w:r>
          </w:p>
          <w:p w14:paraId="2AA7D9A4" w14:textId="7E673E19" w:rsidR="00B567E1" w:rsidRDefault="005F7B72" w:rsidP="00833E6D">
            <w:pPr>
              <w:numPr>
                <w:ilvl w:val="0"/>
                <w:numId w:val="1"/>
              </w:numPr>
              <w:rPr>
                <w:rFonts w:ascii="Arial" w:hAnsi="Arial" w:cs="Arial"/>
                <w:sz w:val="22"/>
                <w:szCs w:val="22"/>
                <w:lang w:val="en" w:eastAsia="en-GB"/>
              </w:rPr>
            </w:pPr>
            <w:r>
              <w:rPr>
                <w:rFonts w:ascii="Arial" w:hAnsi="Arial" w:cs="Arial"/>
                <w:sz w:val="22"/>
                <w:szCs w:val="22"/>
                <w:lang w:val="en" w:eastAsia="en-GB"/>
              </w:rPr>
              <w:t>Competent with</w:t>
            </w:r>
            <w:r w:rsidR="00C54A82">
              <w:rPr>
                <w:rFonts w:ascii="Arial" w:hAnsi="Arial" w:cs="Arial"/>
                <w:sz w:val="22"/>
                <w:szCs w:val="22"/>
                <w:lang w:val="en" w:eastAsia="en-GB"/>
              </w:rPr>
              <w:t xml:space="preserve"> HR systems  </w:t>
            </w:r>
            <w:r>
              <w:rPr>
                <w:rFonts w:ascii="Arial" w:hAnsi="Arial" w:cs="Arial"/>
                <w:sz w:val="22"/>
                <w:szCs w:val="22"/>
                <w:lang w:val="en" w:eastAsia="en-GB"/>
              </w:rPr>
              <w:t>including data and reporting</w:t>
            </w:r>
          </w:p>
          <w:p w14:paraId="1A93176C" w14:textId="74A32EF5" w:rsidR="00833E6D" w:rsidRPr="00833E6D" w:rsidRDefault="001F4A30" w:rsidP="00833E6D">
            <w:pPr>
              <w:ind w:left="360"/>
              <w:rPr>
                <w:rFonts w:ascii="Arial" w:hAnsi="Arial" w:cs="Arial"/>
                <w:sz w:val="22"/>
                <w:szCs w:val="22"/>
                <w:lang w:val="en" w:eastAsia="en-GB"/>
              </w:rPr>
            </w:pPr>
            <w:r>
              <w:rPr>
                <w:rFonts w:ascii="Arial" w:hAnsi="Arial" w:cs="Arial"/>
                <w:sz w:val="22"/>
                <w:szCs w:val="22"/>
                <w:lang w:val="en" w:eastAsia="en-GB"/>
              </w:rPr>
              <w:t>Able to deliver accurate, high quality solutions to deadlines</w:t>
            </w:r>
          </w:p>
        </w:tc>
        <w:tc>
          <w:tcPr>
            <w:tcW w:w="3775" w:type="dxa"/>
            <w:shd w:val="clear" w:color="auto" w:fill="auto"/>
          </w:tcPr>
          <w:p w14:paraId="5BCFCA9E" w14:textId="77777777" w:rsidR="003A56FB" w:rsidRPr="008557DA" w:rsidRDefault="003A56FB"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p>
        </w:tc>
      </w:tr>
      <w:tr w:rsidR="001472AE" w:rsidRPr="008557DA" w14:paraId="223FBF9A" w14:textId="77777777" w:rsidTr="001F4A30">
        <w:trPr>
          <w:trHeight w:val="1608"/>
        </w:trPr>
        <w:tc>
          <w:tcPr>
            <w:tcW w:w="2030" w:type="dxa"/>
            <w:shd w:val="clear" w:color="auto" w:fill="auto"/>
            <w:vAlign w:val="center"/>
          </w:tcPr>
          <w:p w14:paraId="188CD0BF" w14:textId="7DCFF87D"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520" w:type="dxa"/>
            <w:shd w:val="clear" w:color="auto" w:fill="auto"/>
          </w:tcPr>
          <w:p w14:paraId="3D926266" w14:textId="77777777" w:rsidR="00833E6D" w:rsidRDefault="00833E6D" w:rsidP="00833E6D">
            <w:pPr>
              <w:numPr>
                <w:ilvl w:val="0"/>
                <w:numId w:val="1"/>
              </w:numPr>
              <w:spacing w:before="45"/>
              <w:jc w:val="both"/>
              <w:rPr>
                <w:rFonts w:ascii="Arial" w:hAnsi="Arial" w:cs="Arial"/>
                <w:sz w:val="22"/>
                <w:szCs w:val="22"/>
              </w:rPr>
            </w:pPr>
            <w:r w:rsidRPr="00A11647">
              <w:rPr>
                <w:rFonts w:ascii="Arial" w:hAnsi="Arial" w:cs="Arial"/>
                <w:sz w:val="22"/>
                <w:szCs w:val="22"/>
              </w:rPr>
              <w:t xml:space="preserve">Proactive and well </w:t>
            </w:r>
            <w:r>
              <w:rPr>
                <w:rFonts w:ascii="Arial" w:hAnsi="Arial" w:cs="Arial"/>
                <w:sz w:val="22"/>
                <w:szCs w:val="22"/>
              </w:rPr>
              <w:t>organized</w:t>
            </w:r>
          </w:p>
          <w:p w14:paraId="15E64283" w14:textId="33D5AF7C" w:rsidR="00833E6D" w:rsidRPr="00833E6D" w:rsidRDefault="00833E6D" w:rsidP="00833E6D">
            <w:pPr>
              <w:numPr>
                <w:ilvl w:val="0"/>
                <w:numId w:val="1"/>
              </w:numPr>
              <w:spacing w:before="45"/>
              <w:jc w:val="both"/>
              <w:rPr>
                <w:rFonts w:ascii="Arial" w:hAnsi="Arial" w:cs="Arial"/>
                <w:i/>
                <w:sz w:val="22"/>
                <w:szCs w:val="22"/>
              </w:rPr>
            </w:pPr>
            <w:r>
              <w:rPr>
                <w:rFonts w:ascii="Arial" w:hAnsi="Arial" w:cs="Arial"/>
                <w:sz w:val="22"/>
                <w:szCs w:val="22"/>
                <w:lang w:eastAsia="en-GB"/>
              </w:rPr>
              <w:t>Managing priorities within own diary</w:t>
            </w:r>
          </w:p>
          <w:p w14:paraId="09F9A06B" w14:textId="70B8FDA8" w:rsidR="00833E6D" w:rsidRPr="00833E6D" w:rsidRDefault="00833E6D" w:rsidP="00833E6D">
            <w:pPr>
              <w:numPr>
                <w:ilvl w:val="0"/>
                <w:numId w:val="1"/>
              </w:numPr>
              <w:spacing w:before="45"/>
              <w:jc w:val="both"/>
              <w:rPr>
                <w:rFonts w:ascii="Arial" w:hAnsi="Arial" w:cs="Arial"/>
                <w:i/>
                <w:sz w:val="22"/>
                <w:szCs w:val="22"/>
              </w:rPr>
            </w:pPr>
            <w:r w:rsidRPr="00A11647">
              <w:rPr>
                <w:rFonts w:ascii="Arial" w:hAnsi="Arial" w:cs="Arial"/>
                <w:sz w:val="22"/>
                <w:szCs w:val="22"/>
              </w:rPr>
              <w:t>Ability to work under pressure and handle challenging situation</w:t>
            </w:r>
            <w:r>
              <w:rPr>
                <w:rFonts w:ascii="Arial" w:hAnsi="Arial" w:cs="Arial"/>
                <w:sz w:val="22"/>
                <w:szCs w:val="22"/>
              </w:rPr>
              <w:t>s</w:t>
            </w:r>
          </w:p>
          <w:p w14:paraId="77919C48" w14:textId="5147FFB1" w:rsidR="00833E6D" w:rsidRPr="00833E6D" w:rsidRDefault="00833E6D" w:rsidP="00833E6D">
            <w:pPr>
              <w:numPr>
                <w:ilvl w:val="0"/>
                <w:numId w:val="1"/>
              </w:numPr>
              <w:rPr>
                <w:rFonts w:ascii="Arial" w:hAnsi="Arial" w:cs="Arial"/>
                <w:sz w:val="22"/>
                <w:szCs w:val="22"/>
              </w:rPr>
            </w:pPr>
            <w:r>
              <w:rPr>
                <w:rFonts w:ascii="Arial" w:hAnsi="Arial" w:cs="Arial"/>
                <w:sz w:val="22"/>
                <w:szCs w:val="22"/>
              </w:rPr>
              <w:t>Excellent communicator with the a</w:t>
            </w:r>
            <w:r w:rsidRPr="00833E6D">
              <w:rPr>
                <w:rFonts w:ascii="Arial" w:hAnsi="Arial" w:cs="Arial"/>
                <w:sz w:val="22"/>
                <w:szCs w:val="22"/>
              </w:rPr>
              <w:t>bility to inf</w:t>
            </w:r>
            <w:r w:rsidR="00D01393">
              <w:rPr>
                <w:rFonts w:ascii="Arial" w:hAnsi="Arial" w:cs="Arial"/>
                <w:sz w:val="22"/>
                <w:szCs w:val="22"/>
              </w:rPr>
              <w:t>luence and coach</w:t>
            </w:r>
          </w:p>
          <w:p w14:paraId="36654EB0" w14:textId="52291A11" w:rsidR="00833E6D" w:rsidRPr="00833E6D" w:rsidRDefault="00833E6D" w:rsidP="00833E6D">
            <w:pPr>
              <w:numPr>
                <w:ilvl w:val="0"/>
                <w:numId w:val="1"/>
              </w:numPr>
              <w:spacing w:before="45"/>
              <w:jc w:val="both"/>
              <w:rPr>
                <w:rFonts w:ascii="Arial" w:hAnsi="Arial" w:cs="Arial"/>
                <w:sz w:val="22"/>
                <w:szCs w:val="22"/>
              </w:rPr>
            </w:pPr>
            <w:r w:rsidRPr="00A11647">
              <w:rPr>
                <w:rFonts w:ascii="Arial" w:hAnsi="Arial" w:cs="Arial"/>
                <w:sz w:val="22"/>
                <w:szCs w:val="22"/>
              </w:rPr>
              <w:t>Sound</w:t>
            </w:r>
            <w:r w:rsidR="00D01393">
              <w:rPr>
                <w:rFonts w:ascii="Arial" w:hAnsi="Arial" w:cs="Arial"/>
                <w:sz w:val="22"/>
                <w:szCs w:val="22"/>
              </w:rPr>
              <w:t xml:space="preserve"> risk and</w:t>
            </w:r>
            <w:r w:rsidRPr="00A11647">
              <w:rPr>
                <w:rFonts w:ascii="Arial" w:hAnsi="Arial" w:cs="Arial"/>
                <w:sz w:val="22"/>
                <w:szCs w:val="22"/>
              </w:rPr>
              <w:t xml:space="preserve"> commercial judg</w:t>
            </w:r>
            <w:r>
              <w:rPr>
                <w:rFonts w:ascii="Arial" w:hAnsi="Arial" w:cs="Arial"/>
                <w:sz w:val="22"/>
                <w:szCs w:val="22"/>
              </w:rPr>
              <w:t>e</w:t>
            </w:r>
            <w:r w:rsidRPr="00A11647">
              <w:rPr>
                <w:rFonts w:ascii="Arial" w:hAnsi="Arial" w:cs="Arial"/>
                <w:sz w:val="22"/>
                <w:szCs w:val="22"/>
              </w:rPr>
              <w:t>ment</w:t>
            </w:r>
          </w:p>
          <w:p w14:paraId="0F589BBE" w14:textId="500B1D0F" w:rsidR="003A56FB" w:rsidRPr="008557DA" w:rsidRDefault="003A56FB" w:rsidP="00833E6D">
            <w:pPr>
              <w:numPr>
                <w:ilvl w:val="0"/>
                <w:numId w:val="1"/>
              </w:numPr>
              <w:rPr>
                <w:rFonts w:ascii="Arial" w:hAnsi="Arial" w:cs="Arial"/>
                <w:sz w:val="22"/>
                <w:szCs w:val="22"/>
              </w:rPr>
            </w:pPr>
            <w:r w:rsidRPr="008557DA">
              <w:rPr>
                <w:rFonts w:ascii="Arial" w:hAnsi="Arial" w:cs="Arial"/>
                <w:sz w:val="22"/>
                <w:szCs w:val="22"/>
              </w:rPr>
              <w:t>Self-motivated, flexible and enthusiastic</w:t>
            </w:r>
          </w:p>
          <w:p w14:paraId="555B786D" w14:textId="77777777" w:rsidR="003A56FB" w:rsidRPr="008557DA" w:rsidRDefault="003A56FB" w:rsidP="00833E6D">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3CB9CCCA" w14:textId="77777777" w:rsidR="003A56FB" w:rsidRDefault="003A56FB" w:rsidP="00833E6D">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58364AA6" w14:textId="0DD9E62E" w:rsidR="00B567E1" w:rsidRPr="00C54A82" w:rsidRDefault="00B567E1" w:rsidP="00D01393">
            <w:pPr>
              <w:rPr>
                <w:rFonts w:ascii="Arial" w:hAnsi="Arial" w:cs="Arial"/>
                <w:sz w:val="22"/>
                <w:szCs w:val="22"/>
              </w:rPr>
            </w:pPr>
          </w:p>
        </w:tc>
        <w:tc>
          <w:tcPr>
            <w:tcW w:w="3775"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6B6EB95A" w14:textId="77777777" w:rsidR="006C1502" w:rsidRPr="003D5FBD" w:rsidRDefault="006C1502" w:rsidP="006C1502">
      <w:pPr>
        <w:rPr>
          <w:rFonts w:ascii="Arial" w:hAnsi="Arial" w:cs="Arial"/>
          <w:lang w:val="en-US"/>
        </w:rPr>
      </w:pPr>
    </w:p>
    <w:sectPr w:rsidR="006C1502" w:rsidRPr="003D5FBD" w:rsidSect="001F4A30">
      <w:headerReference w:type="default" r:id="rId8"/>
      <w:footerReference w:type="default" r:id="rId9"/>
      <w:headerReference w:type="first" r:id="rId10"/>
      <w:footerReference w:type="first" r:id="rId11"/>
      <w:pgSz w:w="11906" w:h="16838"/>
      <w:pgMar w:top="737" w:right="737" w:bottom="737" w:left="73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EE81" w14:textId="77777777" w:rsidR="00337ADD" w:rsidRDefault="00337ADD">
      <w:r>
        <w:separator/>
      </w:r>
    </w:p>
  </w:endnote>
  <w:endnote w:type="continuationSeparator" w:id="0">
    <w:p w14:paraId="7FF7BB40" w14:textId="77777777" w:rsidR="00337ADD" w:rsidRDefault="0033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4C6D1956" w:rsidR="00A97A16" w:rsidRPr="00E0485D" w:rsidRDefault="0048179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ER and Policy Manager</w:t>
    </w:r>
    <w:r w:rsidR="00A97A16" w:rsidRPr="00E0485D">
      <w:rPr>
        <w:rFonts w:ascii="Arial" w:hAnsi="Arial" w:cs="Arial"/>
        <w:sz w:val="16"/>
        <w:szCs w:val="16"/>
      </w:rPr>
      <w:tab/>
      <w:t xml:space="preserve">Page </w:t>
    </w:r>
    <w:r w:rsidR="00A97A16" w:rsidRPr="00E0485D">
      <w:rPr>
        <w:rStyle w:val="PageNumber"/>
        <w:rFonts w:ascii="Arial" w:hAnsi="Arial" w:cs="Arial"/>
        <w:sz w:val="16"/>
        <w:szCs w:val="16"/>
      </w:rPr>
      <w:fldChar w:fldCharType="begin"/>
    </w:r>
    <w:r w:rsidR="00A97A16" w:rsidRPr="00E0485D">
      <w:rPr>
        <w:rStyle w:val="PageNumber"/>
        <w:rFonts w:ascii="Arial" w:hAnsi="Arial" w:cs="Arial"/>
        <w:sz w:val="16"/>
        <w:szCs w:val="16"/>
      </w:rPr>
      <w:instrText xml:space="preserve"> PAGE </w:instrText>
    </w:r>
    <w:r w:rsidR="00A97A16" w:rsidRPr="00E0485D">
      <w:rPr>
        <w:rStyle w:val="PageNumber"/>
        <w:rFonts w:ascii="Arial" w:hAnsi="Arial" w:cs="Arial"/>
        <w:sz w:val="16"/>
        <w:szCs w:val="16"/>
      </w:rPr>
      <w:fldChar w:fldCharType="separate"/>
    </w:r>
    <w:r w:rsidR="00D01393">
      <w:rPr>
        <w:rStyle w:val="PageNumber"/>
        <w:rFonts w:ascii="Arial" w:hAnsi="Arial" w:cs="Arial"/>
        <w:noProof/>
        <w:sz w:val="16"/>
        <w:szCs w:val="16"/>
      </w:rPr>
      <w:t>3</w:t>
    </w:r>
    <w:r w:rsidR="00A97A16" w:rsidRPr="00E0485D">
      <w:rPr>
        <w:rStyle w:val="PageNumber"/>
        <w:rFonts w:ascii="Arial" w:hAnsi="Arial" w:cs="Arial"/>
        <w:sz w:val="16"/>
        <w:szCs w:val="16"/>
      </w:rPr>
      <w:fldChar w:fldCharType="end"/>
    </w:r>
    <w:r w:rsidR="00A97A16" w:rsidRPr="00E0485D">
      <w:rPr>
        <w:rStyle w:val="PageNumber"/>
        <w:rFonts w:ascii="Arial" w:hAnsi="Arial" w:cs="Arial"/>
        <w:sz w:val="16"/>
        <w:szCs w:val="16"/>
      </w:rPr>
      <w:t xml:space="preserve"> of </w:t>
    </w:r>
    <w:r w:rsidR="00A97A16" w:rsidRPr="00E0485D">
      <w:rPr>
        <w:rStyle w:val="PageNumber"/>
        <w:rFonts w:ascii="Arial" w:hAnsi="Arial" w:cs="Arial"/>
        <w:sz w:val="16"/>
        <w:szCs w:val="16"/>
      </w:rPr>
      <w:fldChar w:fldCharType="begin"/>
    </w:r>
    <w:r w:rsidR="00A97A16" w:rsidRPr="00E0485D">
      <w:rPr>
        <w:rStyle w:val="PageNumber"/>
        <w:rFonts w:ascii="Arial" w:hAnsi="Arial" w:cs="Arial"/>
        <w:sz w:val="16"/>
        <w:szCs w:val="16"/>
      </w:rPr>
      <w:instrText xml:space="preserve"> NUMPAGES </w:instrText>
    </w:r>
    <w:r w:rsidR="00A97A16" w:rsidRPr="00E0485D">
      <w:rPr>
        <w:rStyle w:val="PageNumber"/>
        <w:rFonts w:ascii="Arial" w:hAnsi="Arial" w:cs="Arial"/>
        <w:sz w:val="16"/>
        <w:szCs w:val="16"/>
      </w:rPr>
      <w:fldChar w:fldCharType="separate"/>
    </w:r>
    <w:r w:rsidR="00D01393">
      <w:rPr>
        <w:rStyle w:val="PageNumber"/>
        <w:rFonts w:ascii="Arial" w:hAnsi="Arial" w:cs="Arial"/>
        <w:noProof/>
        <w:sz w:val="16"/>
        <w:szCs w:val="16"/>
      </w:rPr>
      <w:t>3</w:t>
    </w:r>
    <w:r w:rsidR="00A97A16"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3EDA6C03" w:rsidR="00A97A16" w:rsidRPr="00E0485D" w:rsidRDefault="00A97A16"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1F4A30">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3231AB">
      <w:rPr>
        <w:rStyle w:val="PageNumber"/>
        <w:rFonts w:ascii="Arial" w:hAnsi="Arial" w:cs="Arial"/>
        <w:noProof/>
        <w:sz w:val="16"/>
        <w:szCs w:val="16"/>
      </w:rPr>
      <w:t>3</w:t>
    </w:r>
    <w:r w:rsidRPr="00E0485D">
      <w:rPr>
        <w:rStyle w:val="PageNumber"/>
        <w:rFonts w:ascii="Arial" w:hAnsi="Arial" w:cs="Arial"/>
        <w:sz w:val="16"/>
        <w:szCs w:val="16"/>
      </w:rPr>
      <w:fldChar w:fldCharType="end"/>
    </w:r>
  </w:p>
  <w:p w14:paraId="43317207" w14:textId="77777777" w:rsidR="00A97A16" w:rsidRDefault="00A9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0DB2" w14:textId="77777777" w:rsidR="00337ADD" w:rsidRDefault="00337ADD">
      <w:r>
        <w:separator/>
      </w:r>
    </w:p>
  </w:footnote>
  <w:footnote w:type="continuationSeparator" w:id="0">
    <w:p w14:paraId="6891C0FF" w14:textId="77777777" w:rsidR="00337ADD" w:rsidRDefault="0033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A97A16" w:rsidRPr="000C5A9A" w:rsidRDefault="00A97A16" w:rsidP="00CB6797">
    <w:pPr>
      <w:jc w:val="right"/>
      <w:rPr>
        <w:rFonts w:ascii="Arial" w:hAnsi="Arial" w:cs="Arial"/>
      </w:rPr>
    </w:pPr>
  </w:p>
  <w:p w14:paraId="4E5E37FD" w14:textId="77777777" w:rsidR="00A97A16" w:rsidRDefault="00A9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A97A16" w:rsidRPr="00CB6797" w:rsidRDefault="00A97A16"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A97A16" w:rsidRDefault="00A97A16"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A97A16" w:rsidRPr="009E0E97" w:rsidRDefault="00A97A16" w:rsidP="009E0E97"/>
  <w:p w14:paraId="24F1ABF7" w14:textId="77777777" w:rsidR="00A97A16" w:rsidRDefault="00A9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E71D0B"/>
    <w:multiLevelType w:val="hybridMultilevel"/>
    <w:tmpl w:val="DEA2A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B129B"/>
    <w:multiLevelType w:val="hybridMultilevel"/>
    <w:tmpl w:val="EEAA7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D4FF2"/>
    <w:multiLevelType w:val="hybridMultilevel"/>
    <w:tmpl w:val="EA30CF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F05574"/>
    <w:multiLevelType w:val="hybridMultilevel"/>
    <w:tmpl w:val="8432E2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1E6D67"/>
    <w:multiLevelType w:val="hybridMultilevel"/>
    <w:tmpl w:val="909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0153E9"/>
    <w:multiLevelType w:val="hybridMultilevel"/>
    <w:tmpl w:val="3AAE8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3"/>
  </w:num>
  <w:num w:numId="4">
    <w:abstractNumId w:val="7"/>
  </w:num>
  <w:num w:numId="5">
    <w:abstractNumId w:val="11"/>
  </w:num>
  <w:num w:numId="6">
    <w:abstractNumId w:val="17"/>
  </w:num>
  <w:num w:numId="7">
    <w:abstractNumId w:val="21"/>
  </w:num>
  <w:num w:numId="8">
    <w:abstractNumId w:val="9"/>
  </w:num>
  <w:num w:numId="9">
    <w:abstractNumId w:val="19"/>
  </w:num>
  <w:num w:numId="10">
    <w:abstractNumId w:val="10"/>
  </w:num>
  <w:num w:numId="11">
    <w:abstractNumId w:val="16"/>
  </w:num>
  <w:num w:numId="12">
    <w:abstractNumId w:val="4"/>
  </w:num>
  <w:num w:numId="13">
    <w:abstractNumId w:val="23"/>
  </w:num>
  <w:num w:numId="14">
    <w:abstractNumId w:val="1"/>
  </w:num>
  <w:num w:numId="15">
    <w:abstractNumId w:val="2"/>
  </w:num>
  <w:num w:numId="16">
    <w:abstractNumId w:val="20"/>
  </w:num>
  <w:num w:numId="17">
    <w:abstractNumId w:val="12"/>
  </w:num>
  <w:num w:numId="18">
    <w:abstractNumId w:val="18"/>
  </w:num>
  <w:num w:numId="19">
    <w:abstractNumId w:val="0"/>
  </w:num>
  <w:num w:numId="20">
    <w:abstractNumId w:val="22"/>
  </w:num>
  <w:num w:numId="21">
    <w:abstractNumId w:val="8"/>
  </w:num>
  <w:num w:numId="22">
    <w:abstractNumId w:val="5"/>
  </w:num>
  <w:num w:numId="23">
    <w:abstractNumId w:val="13"/>
  </w:num>
  <w:num w:numId="24">
    <w:abstractNumId w:val="15"/>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1206"/>
    <w:rsid w:val="0001354D"/>
    <w:rsid w:val="00070892"/>
    <w:rsid w:val="00077BC3"/>
    <w:rsid w:val="00080430"/>
    <w:rsid w:val="00091289"/>
    <w:rsid w:val="000B5041"/>
    <w:rsid w:val="000B5361"/>
    <w:rsid w:val="000B6F18"/>
    <w:rsid w:val="000C0469"/>
    <w:rsid w:val="000C5A9A"/>
    <w:rsid w:val="000C6E86"/>
    <w:rsid w:val="000D77A5"/>
    <w:rsid w:val="000F1DEE"/>
    <w:rsid w:val="0012268C"/>
    <w:rsid w:val="00133416"/>
    <w:rsid w:val="001472AE"/>
    <w:rsid w:val="00161571"/>
    <w:rsid w:val="00164258"/>
    <w:rsid w:val="001C31B3"/>
    <w:rsid w:val="001F4A30"/>
    <w:rsid w:val="00200D76"/>
    <w:rsid w:val="002240F7"/>
    <w:rsid w:val="00225650"/>
    <w:rsid w:val="002362B0"/>
    <w:rsid w:val="00256CB8"/>
    <w:rsid w:val="002724D2"/>
    <w:rsid w:val="002849C6"/>
    <w:rsid w:val="002A1F33"/>
    <w:rsid w:val="002D26DB"/>
    <w:rsid w:val="002F2D83"/>
    <w:rsid w:val="003231AB"/>
    <w:rsid w:val="003260C5"/>
    <w:rsid w:val="00332F0A"/>
    <w:rsid w:val="00337ADD"/>
    <w:rsid w:val="0034263A"/>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57DC9"/>
    <w:rsid w:val="004671AA"/>
    <w:rsid w:val="00471E0F"/>
    <w:rsid w:val="004723D6"/>
    <w:rsid w:val="00476686"/>
    <w:rsid w:val="00481797"/>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C4B93"/>
    <w:rsid w:val="005D1BDD"/>
    <w:rsid w:val="005D58EC"/>
    <w:rsid w:val="005E5F21"/>
    <w:rsid w:val="005E6F96"/>
    <w:rsid w:val="005F2929"/>
    <w:rsid w:val="005F4D7D"/>
    <w:rsid w:val="005F7B72"/>
    <w:rsid w:val="0060507E"/>
    <w:rsid w:val="00625638"/>
    <w:rsid w:val="006539DD"/>
    <w:rsid w:val="006800C3"/>
    <w:rsid w:val="00694515"/>
    <w:rsid w:val="006A1A73"/>
    <w:rsid w:val="006C1502"/>
    <w:rsid w:val="006E210F"/>
    <w:rsid w:val="0071238F"/>
    <w:rsid w:val="007141CE"/>
    <w:rsid w:val="007267C1"/>
    <w:rsid w:val="007571DE"/>
    <w:rsid w:val="007C6D41"/>
    <w:rsid w:val="007D1BEE"/>
    <w:rsid w:val="007E71AE"/>
    <w:rsid w:val="007F4F50"/>
    <w:rsid w:val="00801948"/>
    <w:rsid w:val="00801D41"/>
    <w:rsid w:val="00825DD4"/>
    <w:rsid w:val="00833E6D"/>
    <w:rsid w:val="008510E1"/>
    <w:rsid w:val="008557DA"/>
    <w:rsid w:val="00896D7C"/>
    <w:rsid w:val="008C39E6"/>
    <w:rsid w:val="009253FB"/>
    <w:rsid w:val="00934D58"/>
    <w:rsid w:val="009608EB"/>
    <w:rsid w:val="00983113"/>
    <w:rsid w:val="00990C6D"/>
    <w:rsid w:val="009B4F92"/>
    <w:rsid w:val="009C6102"/>
    <w:rsid w:val="009D22DF"/>
    <w:rsid w:val="009D67B3"/>
    <w:rsid w:val="009E0E97"/>
    <w:rsid w:val="00A12B76"/>
    <w:rsid w:val="00A16548"/>
    <w:rsid w:val="00A23B65"/>
    <w:rsid w:val="00A316F9"/>
    <w:rsid w:val="00A57EF0"/>
    <w:rsid w:val="00A75914"/>
    <w:rsid w:val="00A97A16"/>
    <w:rsid w:val="00AA3DC5"/>
    <w:rsid w:val="00AC6A60"/>
    <w:rsid w:val="00AF057A"/>
    <w:rsid w:val="00AF759D"/>
    <w:rsid w:val="00B15BFA"/>
    <w:rsid w:val="00B560C2"/>
    <w:rsid w:val="00B567E1"/>
    <w:rsid w:val="00B732FB"/>
    <w:rsid w:val="00B963D3"/>
    <w:rsid w:val="00BA36AD"/>
    <w:rsid w:val="00BA3CB2"/>
    <w:rsid w:val="00BA46CD"/>
    <w:rsid w:val="00BC7E2F"/>
    <w:rsid w:val="00C54165"/>
    <w:rsid w:val="00C54A82"/>
    <w:rsid w:val="00C92B69"/>
    <w:rsid w:val="00CB4DF8"/>
    <w:rsid w:val="00CB6797"/>
    <w:rsid w:val="00CD4D0E"/>
    <w:rsid w:val="00CD65EA"/>
    <w:rsid w:val="00CE0259"/>
    <w:rsid w:val="00CF397E"/>
    <w:rsid w:val="00CF5222"/>
    <w:rsid w:val="00D007F6"/>
    <w:rsid w:val="00D01393"/>
    <w:rsid w:val="00D137C8"/>
    <w:rsid w:val="00D15663"/>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07F1"/>
    <w:rsid w:val="00EF1788"/>
    <w:rsid w:val="00EF2387"/>
    <w:rsid w:val="00F16F39"/>
    <w:rsid w:val="00F23FC2"/>
    <w:rsid w:val="00F375E7"/>
    <w:rsid w:val="00F532E5"/>
    <w:rsid w:val="00F769C1"/>
    <w:rsid w:val="00F82DE8"/>
    <w:rsid w:val="00FA5163"/>
    <w:rsid w:val="00FA7A69"/>
    <w:rsid w:val="00FC0CCE"/>
    <w:rsid w:val="00FD3DEA"/>
    <w:rsid w:val="00FE7978"/>
    <w:rsid w:val="00FE7EE2"/>
    <w:rsid w:val="00FF77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106FE41A-5EE3-4C21-A0BA-0D29CD2E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33E6D"/>
    <w:pPr>
      <w:jc w:val="center"/>
    </w:pPr>
    <w:rPr>
      <w:rFonts w:ascii="Comic Sans MS" w:hAnsi="Comic Sans MS"/>
      <w:szCs w:val="20"/>
      <w:u w:val="single"/>
    </w:rPr>
  </w:style>
  <w:style w:type="character" w:customStyle="1" w:styleId="TitleChar">
    <w:name w:val="Title Char"/>
    <w:basedOn w:val="DefaultParagraphFont"/>
    <w:link w:val="Title"/>
    <w:rsid w:val="00833E6D"/>
    <w:rPr>
      <w:rFonts w:ascii="Comic Sans MS" w:hAnsi="Comic Sans M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0F83-6ABE-4306-9FD8-50AAD722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Daniel Goldsmith</cp:lastModifiedBy>
  <cp:revision>2</cp:revision>
  <cp:lastPrinted>2020-03-05T10:42:00Z</cp:lastPrinted>
  <dcterms:created xsi:type="dcterms:W3CDTF">2021-10-04T08:58:00Z</dcterms:created>
  <dcterms:modified xsi:type="dcterms:W3CDTF">2021-10-04T08:58:00Z</dcterms:modified>
</cp:coreProperties>
</file>