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43E8" w14:textId="09447DEB" w:rsidR="009A60AF" w:rsidRDefault="009E0E97" w:rsidP="009A60AF">
      <w:pPr>
        <w:tabs>
          <w:tab w:val="left" w:pos="2860"/>
        </w:tabs>
        <w:rPr>
          <w:sz w:val="20"/>
          <w:szCs w:val="20"/>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r w:rsidR="00CA4017">
        <w:rPr>
          <w:rFonts w:ascii="Arial" w:hAnsi="Arial" w:cs="Arial"/>
          <w:sz w:val="22"/>
          <w:szCs w:val="22"/>
        </w:rPr>
        <w:t>Approach to Care Lead</w:t>
      </w:r>
    </w:p>
    <w:p w14:paraId="6B13D5CC" w14:textId="6D49EC4B" w:rsidR="00C35DE6" w:rsidRDefault="009E0E97" w:rsidP="008557DA">
      <w:pPr>
        <w:spacing w:before="100" w:beforeAutospacing="1" w:after="100" w:afterAutospacing="1"/>
        <w:rPr>
          <w:rFonts w:ascii="Arial" w:hAnsi="Arial" w:cs="Arial"/>
          <w:b/>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8557DA" w:rsidRPr="008557DA">
        <w:rPr>
          <w:rFonts w:ascii="Arial" w:hAnsi="Arial" w:cs="Arial"/>
          <w:bCs/>
          <w:sz w:val="22"/>
          <w:szCs w:val="22"/>
        </w:rPr>
        <w:tab/>
      </w:r>
      <w:r w:rsidR="008557DA" w:rsidRPr="008557DA">
        <w:rPr>
          <w:rFonts w:ascii="Arial" w:hAnsi="Arial" w:cs="Arial"/>
          <w:bCs/>
          <w:sz w:val="22"/>
          <w:szCs w:val="22"/>
        </w:rPr>
        <w:tab/>
      </w:r>
      <w:r w:rsidR="00CA4017">
        <w:rPr>
          <w:rFonts w:ascii="Arial" w:hAnsi="Arial" w:cs="Arial"/>
          <w:bCs/>
          <w:sz w:val="22"/>
          <w:szCs w:val="22"/>
        </w:rPr>
        <w:t>Head of Nursing Care &amp; Dementia</w:t>
      </w:r>
    </w:p>
    <w:p w14:paraId="72FDEDFD" w14:textId="3118E19A"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8557DA" w:rsidRPr="008557DA">
        <w:rPr>
          <w:sz w:val="22"/>
          <w:szCs w:val="22"/>
        </w:rPr>
        <w:tab/>
      </w:r>
      <w:r w:rsidR="004A45E2" w:rsidRPr="008557DA">
        <w:rPr>
          <w:rFonts w:ascii="Arial" w:hAnsi="Arial" w:cs="Arial"/>
          <w:bCs/>
          <w:sz w:val="22"/>
          <w:szCs w:val="22"/>
        </w:rPr>
        <w:t xml:space="preserve"> </w:t>
      </w:r>
      <w:r w:rsidR="009A60AF">
        <w:rPr>
          <w:rFonts w:ascii="Arial" w:hAnsi="Arial" w:cs="Arial"/>
          <w:bCs/>
          <w:sz w:val="22"/>
          <w:szCs w:val="22"/>
        </w:rPr>
        <w:tab/>
      </w:r>
      <w:r w:rsidR="00CA4017">
        <w:rPr>
          <w:rFonts w:ascii="Arial" w:hAnsi="Arial" w:cs="Arial"/>
          <w:bCs/>
          <w:sz w:val="22"/>
          <w:szCs w:val="22"/>
        </w:rPr>
        <w:t>Director of Quality and Governance</w:t>
      </w:r>
    </w:p>
    <w:p w14:paraId="129FFEEB" w14:textId="77777777" w:rsidR="008557DA" w:rsidRPr="008557DA" w:rsidRDefault="008557DA" w:rsidP="008557DA">
      <w:pPr>
        <w:spacing w:before="100" w:beforeAutospacing="1" w:after="100" w:afterAutospacing="1"/>
      </w:pPr>
      <w:r>
        <w:t>_____________________________________________________________________</w:t>
      </w:r>
    </w:p>
    <w:p w14:paraId="1F034887" w14:textId="77777777"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5C021DA3"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5837D1B3"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7074B7E9" w14:textId="77777777"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48C05776" w14:textId="77777777" w:rsidR="008557DA" w:rsidRPr="008557DA" w:rsidRDefault="008557DA" w:rsidP="008557DA">
      <w:r>
        <w:t>______________________________________</w:t>
      </w:r>
      <w:r w:rsidR="009A60AF">
        <w:t>_______________________________</w:t>
      </w:r>
    </w:p>
    <w:p w14:paraId="15E8206A" w14:textId="77777777" w:rsidR="008557DA" w:rsidRDefault="008557DA" w:rsidP="009E0E97">
      <w:pPr>
        <w:pStyle w:val="Heading2"/>
        <w:spacing w:after="120"/>
        <w:jc w:val="both"/>
        <w:rPr>
          <w:bCs w:val="0"/>
          <w:szCs w:val="24"/>
        </w:rPr>
      </w:pPr>
    </w:p>
    <w:p w14:paraId="05302E1F" w14:textId="77777777" w:rsidR="004858CE"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246603CD" w14:textId="523C62EF" w:rsidR="009A60AF" w:rsidRPr="009A60AF" w:rsidRDefault="009A60AF" w:rsidP="009A60AF">
      <w:pPr>
        <w:tabs>
          <w:tab w:val="left" w:pos="700"/>
        </w:tabs>
        <w:spacing w:line="239" w:lineRule="auto"/>
        <w:jc w:val="both"/>
        <w:rPr>
          <w:rFonts w:ascii="Arial" w:hAnsi="Arial" w:cs="Arial"/>
          <w:sz w:val="22"/>
          <w:szCs w:val="22"/>
        </w:rPr>
      </w:pPr>
      <w:r w:rsidRPr="009A60AF">
        <w:rPr>
          <w:rFonts w:ascii="Arial" w:hAnsi="Arial" w:cs="Arial"/>
          <w:sz w:val="22"/>
          <w:szCs w:val="22"/>
        </w:rPr>
        <w:t xml:space="preserve">To </w:t>
      </w:r>
      <w:r w:rsidR="00CA4017">
        <w:rPr>
          <w:rFonts w:ascii="Arial" w:hAnsi="Arial" w:cs="Arial"/>
          <w:sz w:val="22"/>
          <w:szCs w:val="22"/>
        </w:rPr>
        <w:t>support the delivery of sector leading dementia care in up to 45 homes, the ATC Lead will support with the planning of dementia service development including delivery of dementia specific training and coaching</w:t>
      </w:r>
      <w:r w:rsidRPr="009A60AF">
        <w:rPr>
          <w:rFonts w:ascii="Arial" w:hAnsi="Arial" w:cs="Arial"/>
          <w:sz w:val="22"/>
          <w:szCs w:val="22"/>
        </w:rPr>
        <w:t>.</w:t>
      </w:r>
    </w:p>
    <w:p w14:paraId="78AC8D36" w14:textId="77777777" w:rsidR="004A45E2" w:rsidRPr="008557DA" w:rsidRDefault="004A45E2" w:rsidP="004A45E2">
      <w:pPr>
        <w:rPr>
          <w:sz w:val="22"/>
          <w:szCs w:val="22"/>
        </w:rPr>
      </w:pPr>
    </w:p>
    <w:p w14:paraId="0EB2443C" w14:textId="77777777" w:rsidR="006539DD" w:rsidRDefault="00E15844" w:rsidP="009E0E97">
      <w:pPr>
        <w:pStyle w:val="Heading3"/>
        <w:spacing w:after="120"/>
        <w:rPr>
          <w:rFonts w:cs="Arial"/>
          <w:szCs w:val="22"/>
        </w:rPr>
      </w:pPr>
      <w:r w:rsidRPr="008557DA">
        <w:rPr>
          <w:rFonts w:cs="Arial"/>
          <w:szCs w:val="22"/>
        </w:rPr>
        <w:t xml:space="preserve">Key Responsibilities </w:t>
      </w:r>
    </w:p>
    <w:p w14:paraId="6F7E4D52" w14:textId="0326BF86" w:rsidR="00DE0497" w:rsidRPr="009A60AF" w:rsidRDefault="00DE0497" w:rsidP="00DE0497">
      <w:pPr>
        <w:numPr>
          <w:ilvl w:val="0"/>
          <w:numId w:val="20"/>
        </w:numPr>
        <w:tabs>
          <w:tab w:val="left" w:pos="700"/>
        </w:tabs>
        <w:spacing w:line="239" w:lineRule="auto"/>
        <w:ind w:left="700" w:hanging="275"/>
        <w:jc w:val="both"/>
        <w:rPr>
          <w:rFonts w:ascii="Symbol" w:eastAsia="Symbol" w:hAnsi="Symbol" w:cs="Symbol"/>
          <w:sz w:val="22"/>
          <w:szCs w:val="22"/>
        </w:rPr>
      </w:pPr>
      <w:r w:rsidRPr="009A60AF">
        <w:rPr>
          <w:rFonts w:ascii="Arial" w:eastAsia="Arial" w:hAnsi="Arial" w:cs="Arial"/>
          <w:sz w:val="22"/>
          <w:szCs w:val="22"/>
        </w:rPr>
        <w:t xml:space="preserve">To </w:t>
      </w:r>
      <w:r w:rsidR="00CA4017">
        <w:rPr>
          <w:rFonts w:ascii="Arial" w:eastAsia="Arial" w:hAnsi="Arial" w:cs="Arial"/>
          <w:sz w:val="22"/>
          <w:szCs w:val="22"/>
        </w:rPr>
        <w:t xml:space="preserve">provide training and </w:t>
      </w:r>
      <w:r w:rsidR="00384305">
        <w:rPr>
          <w:rFonts w:ascii="Arial" w:eastAsia="Arial" w:hAnsi="Arial" w:cs="Arial"/>
          <w:sz w:val="22"/>
          <w:szCs w:val="22"/>
        </w:rPr>
        <w:t xml:space="preserve">quarterly </w:t>
      </w:r>
      <w:r w:rsidR="00CA4017">
        <w:rPr>
          <w:rFonts w:ascii="Arial" w:eastAsia="Arial" w:hAnsi="Arial" w:cs="Arial"/>
          <w:sz w:val="22"/>
          <w:szCs w:val="22"/>
        </w:rPr>
        <w:t>support for dementia care coaches and lifestyle leads across their portfolio of homes</w:t>
      </w:r>
      <w:r>
        <w:rPr>
          <w:rFonts w:ascii="Arial" w:eastAsia="Arial" w:hAnsi="Arial" w:cs="Arial"/>
          <w:sz w:val="22"/>
          <w:szCs w:val="22"/>
        </w:rPr>
        <w:t>.</w:t>
      </w:r>
    </w:p>
    <w:p w14:paraId="3F3B324A" w14:textId="008E3A5F" w:rsidR="00C730E9" w:rsidRPr="009A60AF" w:rsidRDefault="00C730E9" w:rsidP="00C730E9">
      <w:pPr>
        <w:numPr>
          <w:ilvl w:val="0"/>
          <w:numId w:val="20"/>
        </w:numPr>
        <w:tabs>
          <w:tab w:val="left" w:pos="700"/>
        </w:tabs>
        <w:spacing w:line="239" w:lineRule="auto"/>
        <w:ind w:left="700" w:hanging="275"/>
        <w:jc w:val="both"/>
        <w:rPr>
          <w:rFonts w:ascii="Symbol" w:eastAsia="Symbol" w:hAnsi="Symbol" w:cs="Symbol"/>
          <w:sz w:val="22"/>
          <w:szCs w:val="22"/>
        </w:rPr>
      </w:pPr>
      <w:r w:rsidRPr="009A60AF">
        <w:rPr>
          <w:rFonts w:ascii="Arial" w:eastAsia="Arial" w:hAnsi="Arial" w:cs="Arial"/>
          <w:sz w:val="22"/>
          <w:szCs w:val="22"/>
        </w:rPr>
        <w:t>To work with the Regional Directors (RD)</w:t>
      </w:r>
      <w:r w:rsidR="00B456DA">
        <w:rPr>
          <w:rFonts w:ascii="Arial" w:eastAsia="Arial" w:hAnsi="Arial" w:cs="Arial"/>
          <w:sz w:val="22"/>
          <w:szCs w:val="22"/>
        </w:rPr>
        <w:t>, homes managers</w:t>
      </w:r>
      <w:r w:rsidRPr="009A60AF">
        <w:rPr>
          <w:rFonts w:ascii="Arial" w:eastAsia="Arial" w:hAnsi="Arial" w:cs="Arial"/>
          <w:sz w:val="22"/>
          <w:szCs w:val="22"/>
        </w:rPr>
        <w:t xml:space="preserve"> and </w:t>
      </w:r>
      <w:r w:rsidR="00B456DA">
        <w:rPr>
          <w:rFonts w:ascii="Arial" w:eastAsia="Arial" w:hAnsi="Arial" w:cs="Arial"/>
          <w:sz w:val="22"/>
          <w:szCs w:val="22"/>
        </w:rPr>
        <w:t xml:space="preserve">colleagues to </w:t>
      </w:r>
      <w:r w:rsidRPr="009A60AF">
        <w:rPr>
          <w:rFonts w:ascii="Arial" w:eastAsia="Arial" w:hAnsi="Arial" w:cs="Arial"/>
          <w:sz w:val="22"/>
          <w:szCs w:val="22"/>
        </w:rPr>
        <w:t>support</w:t>
      </w:r>
      <w:r w:rsidR="00B456DA">
        <w:rPr>
          <w:rFonts w:ascii="Arial" w:eastAsia="Arial" w:hAnsi="Arial" w:cs="Arial"/>
          <w:sz w:val="22"/>
          <w:szCs w:val="22"/>
        </w:rPr>
        <w:t xml:space="preserve"> and</w:t>
      </w:r>
      <w:r w:rsidRPr="009A60AF">
        <w:rPr>
          <w:rFonts w:ascii="Arial" w:eastAsia="Arial" w:hAnsi="Arial" w:cs="Arial"/>
          <w:sz w:val="22"/>
          <w:szCs w:val="22"/>
        </w:rPr>
        <w:t xml:space="preserve"> develop excellence in </w:t>
      </w:r>
      <w:r w:rsidR="00B456DA">
        <w:rPr>
          <w:rFonts w:ascii="Arial" w:eastAsia="Arial" w:hAnsi="Arial" w:cs="Arial"/>
          <w:sz w:val="22"/>
          <w:szCs w:val="22"/>
        </w:rPr>
        <w:t xml:space="preserve">dementia </w:t>
      </w:r>
      <w:r w:rsidRPr="009A60AF">
        <w:rPr>
          <w:rFonts w:ascii="Arial" w:eastAsia="Arial" w:hAnsi="Arial" w:cs="Arial"/>
          <w:sz w:val="22"/>
          <w:szCs w:val="22"/>
        </w:rPr>
        <w:t xml:space="preserve">care with a core focus on delivering </w:t>
      </w:r>
      <w:r w:rsidR="00B456DA">
        <w:rPr>
          <w:rFonts w:ascii="Arial" w:eastAsia="Arial" w:hAnsi="Arial" w:cs="Arial"/>
          <w:sz w:val="22"/>
          <w:szCs w:val="22"/>
        </w:rPr>
        <w:t>the t</w:t>
      </w:r>
      <w:r w:rsidRPr="009A60AF">
        <w:rPr>
          <w:rFonts w:ascii="Arial" w:eastAsia="Arial" w:hAnsi="Arial" w:cs="Arial"/>
          <w:sz w:val="22"/>
          <w:szCs w:val="22"/>
        </w:rPr>
        <w:t xml:space="preserve">argeted national </w:t>
      </w:r>
      <w:r w:rsidR="00B456DA">
        <w:rPr>
          <w:rFonts w:ascii="Arial" w:eastAsia="Arial" w:hAnsi="Arial" w:cs="Arial"/>
          <w:sz w:val="22"/>
          <w:szCs w:val="22"/>
        </w:rPr>
        <w:t xml:space="preserve">Care UK dementia </w:t>
      </w:r>
      <w:r w:rsidRPr="009A60AF">
        <w:rPr>
          <w:rFonts w:ascii="Arial" w:eastAsia="Arial" w:hAnsi="Arial" w:cs="Arial"/>
          <w:sz w:val="22"/>
          <w:szCs w:val="22"/>
        </w:rPr>
        <w:t>strateg</w:t>
      </w:r>
      <w:r w:rsidR="00B456DA">
        <w:rPr>
          <w:rFonts w:ascii="Arial" w:eastAsia="Arial" w:hAnsi="Arial" w:cs="Arial"/>
          <w:sz w:val="22"/>
          <w:szCs w:val="22"/>
        </w:rPr>
        <w:t>y</w:t>
      </w:r>
    </w:p>
    <w:p w14:paraId="01ED36DC" w14:textId="726AB815" w:rsidR="00DE0497" w:rsidRPr="009A60AF" w:rsidRDefault="00DE0497" w:rsidP="00DE0497">
      <w:pPr>
        <w:numPr>
          <w:ilvl w:val="0"/>
          <w:numId w:val="20"/>
        </w:numPr>
        <w:tabs>
          <w:tab w:val="left" w:pos="700"/>
        </w:tabs>
        <w:spacing w:line="239" w:lineRule="auto"/>
        <w:ind w:left="700" w:right="20" w:hanging="275"/>
        <w:jc w:val="both"/>
        <w:rPr>
          <w:rFonts w:ascii="Symbol" w:eastAsia="Symbol" w:hAnsi="Symbol" w:cs="Symbol"/>
          <w:sz w:val="22"/>
          <w:szCs w:val="22"/>
        </w:rPr>
      </w:pPr>
      <w:r w:rsidRPr="009A60AF">
        <w:rPr>
          <w:rFonts w:ascii="Arial" w:eastAsia="Arial" w:hAnsi="Arial" w:cs="Arial"/>
          <w:sz w:val="22"/>
          <w:szCs w:val="22"/>
        </w:rPr>
        <w:t>To work with RDs</w:t>
      </w:r>
      <w:r w:rsidR="00B456DA">
        <w:rPr>
          <w:rFonts w:ascii="Arial" w:eastAsia="Arial" w:hAnsi="Arial" w:cs="Arial"/>
          <w:sz w:val="22"/>
          <w:szCs w:val="22"/>
        </w:rPr>
        <w:t xml:space="preserve"> and Home Managers</w:t>
      </w:r>
      <w:r w:rsidRPr="009A60AF">
        <w:rPr>
          <w:rFonts w:ascii="Arial" w:eastAsia="Arial" w:hAnsi="Arial" w:cs="Arial"/>
          <w:sz w:val="22"/>
          <w:szCs w:val="22"/>
        </w:rPr>
        <w:t xml:space="preserve"> to deliver sustained improvements in quality </w:t>
      </w:r>
      <w:r w:rsidR="00B456DA">
        <w:rPr>
          <w:rFonts w:ascii="Arial" w:eastAsia="Arial" w:hAnsi="Arial" w:cs="Arial"/>
          <w:sz w:val="22"/>
          <w:szCs w:val="22"/>
        </w:rPr>
        <w:t xml:space="preserve">of dementia care </w:t>
      </w:r>
      <w:r w:rsidRPr="009A60AF">
        <w:rPr>
          <w:rFonts w:ascii="Arial" w:eastAsia="Arial" w:hAnsi="Arial" w:cs="Arial"/>
          <w:sz w:val="22"/>
          <w:szCs w:val="22"/>
        </w:rPr>
        <w:t>as reflected through improved Regulator ratings</w:t>
      </w:r>
      <w:r>
        <w:rPr>
          <w:rFonts w:ascii="Arial" w:eastAsia="Arial" w:hAnsi="Arial" w:cs="Arial"/>
          <w:sz w:val="22"/>
          <w:szCs w:val="22"/>
        </w:rPr>
        <w:t xml:space="preserve"> and</w:t>
      </w:r>
      <w:r w:rsidR="00B456DA">
        <w:rPr>
          <w:rFonts w:ascii="Arial" w:eastAsia="Arial" w:hAnsi="Arial" w:cs="Arial"/>
          <w:sz w:val="22"/>
          <w:szCs w:val="22"/>
        </w:rPr>
        <w:t xml:space="preserve"> sector leading dementia care.</w:t>
      </w:r>
    </w:p>
    <w:p w14:paraId="0DFC6E00" w14:textId="77777777" w:rsidR="009A60AF" w:rsidRPr="009A60AF" w:rsidRDefault="009A60AF" w:rsidP="009A60AF">
      <w:pPr>
        <w:spacing w:line="3" w:lineRule="exact"/>
        <w:rPr>
          <w:rFonts w:ascii="Symbol" w:eastAsia="Symbol" w:hAnsi="Symbol" w:cs="Symbol"/>
          <w:sz w:val="22"/>
          <w:szCs w:val="22"/>
        </w:rPr>
      </w:pPr>
    </w:p>
    <w:p w14:paraId="3B6BC25B" w14:textId="77777777" w:rsidR="009A60AF" w:rsidRPr="009A60AF" w:rsidRDefault="009A60AF" w:rsidP="009A60AF">
      <w:pPr>
        <w:spacing w:line="3" w:lineRule="exact"/>
        <w:rPr>
          <w:rFonts w:ascii="Symbol" w:eastAsia="Symbol" w:hAnsi="Symbol" w:cs="Symbol"/>
          <w:sz w:val="22"/>
          <w:szCs w:val="22"/>
        </w:rPr>
      </w:pPr>
    </w:p>
    <w:p w14:paraId="594CE1B4" w14:textId="77777777" w:rsidR="009A60AF" w:rsidRPr="009A60AF" w:rsidRDefault="009A60AF" w:rsidP="009A60AF">
      <w:pPr>
        <w:spacing w:line="3" w:lineRule="exact"/>
        <w:rPr>
          <w:rFonts w:ascii="Symbol" w:eastAsia="Symbol" w:hAnsi="Symbol" w:cs="Symbol"/>
          <w:sz w:val="22"/>
          <w:szCs w:val="22"/>
        </w:rPr>
      </w:pPr>
    </w:p>
    <w:p w14:paraId="72E804D8" w14:textId="77777777" w:rsidR="00B456DA" w:rsidRPr="00B456DA" w:rsidRDefault="009A60AF" w:rsidP="009A60AF">
      <w:pPr>
        <w:numPr>
          <w:ilvl w:val="0"/>
          <w:numId w:val="20"/>
        </w:numPr>
        <w:tabs>
          <w:tab w:val="left" w:pos="700"/>
        </w:tabs>
        <w:spacing w:line="239" w:lineRule="auto"/>
        <w:ind w:left="700" w:right="20" w:hanging="275"/>
        <w:jc w:val="both"/>
        <w:rPr>
          <w:rFonts w:ascii="Symbol" w:eastAsia="Symbol" w:hAnsi="Symbol" w:cs="Symbol"/>
          <w:sz w:val="22"/>
          <w:szCs w:val="22"/>
        </w:rPr>
      </w:pPr>
      <w:r w:rsidRPr="009A60AF">
        <w:rPr>
          <w:rFonts w:ascii="Arial" w:eastAsia="Arial" w:hAnsi="Arial" w:cs="Arial"/>
          <w:sz w:val="22"/>
          <w:szCs w:val="22"/>
        </w:rPr>
        <w:t>To review clinical performance through the monthly clinical statistics</w:t>
      </w:r>
      <w:r w:rsidR="00B456DA">
        <w:rPr>
          <w:rFonts w:ascii="Arial" w:eastAsia="Arial" w:hAnsi="Arial" w:cs="Arial"/>
          <w:sz w:val="22"/>
          <w:szCs w:val="22"/>
        </w:rPr>
        <w:t xml:space="preserve"> including:</w:t>
      </w:r>
    </w:p>
    <w:p w14:paraId="39CFD3C9" w14:textId="77777777" w:rsidR="00B456DA" w:rsidRPr="00B456DA" w:rsidRDefault="00B456DA" w:rsidP="00B456DA">
      <w:pPr>
        <w:numPr>
          <w:ilvl w:val="3"/>
          <w:numId w:val="20"/>
        </w:numPr>
        <w:tabs>
          <w:tab w:val="left" w:pos="700"/>
        </w:tabs>
        <w:spacing w:line="239" w:lineRule="auto"/>
        <w:ind w:left="700" w:right="20" w:hanging="275"/>
        <w:jc w:val="both"/>
        <w:rPr>
          <w:rFonts w:ascii="Symbol" w:eastAsia="Symbol" w:hAnsi="Symbol" w:cs="Symbol"/>
          <w:sz w:val="22"/>
          <w:szCs w:val="22"/>
        </w:rPr>
      </w:pPr>
      <w:r>
        <w:rPr>
          <w:rFonts w:ascii="Arial" w:eastAsia="Arial" w:hAnsi="Arial" w:cs="Arial"/>
          <w:sz w:val="22"/>
          <w:szCs w:val="22"/>
        </w:rPr>
        <w:t>-  accident and incident reporting relating to stressed and distressed behaviours</w:t>
      </w:r>
    </w:p>
    <w:p w14:paraId="16C8285F" w14:textId="77777777" w:rsidR="00384305" w:rsidRPr="00384305" w:rsidRDefault="00B456DA" w:rsidP="00B456DA">
      <w:pPr>
        <w:numPr>
          <w:ilvl w:val="3"/>
          <w:numId w:val="20"/>
        </w:numPr>
        <w:tabs>
          <w:tab w:val="left" w:pos="700"/>
        </w:tabs>
        <w:spacing w:line="239" w:lineRule="auto"/>
        <w:ind w:left="700" w:right="20" w:hanging="275"/>
        <w:jc w:val="both"/>
        <w:rPr>
          <w:rFonts w:ascii="Symbol" w:eastAsia="Symbol" w:hAnsi="Symbol" w:cs="Symbol"/>
          <w:sz w:val="22"/>
          <w:szCs w:val="22"/>
        </w:rPr>
      </w:pPr>
      <w:r>
        <w:rPr>
          <w:rFonts w:ascii="Arial" w:eastAsia="Arial" w:hAnsi="Arial" w:cs="Arial"/>
          <w:sz w:val="22"/>
          <w:szCs w:val="22"/>
        </w:rPr>
        <w:t xml:space="preserve">- the </w:t>
      </w:r>
      <w:r w:rsidR="00384305">
        <w:rPr>
          <w:rFonts w:ascii="Arial" w:eastAsia="Arial" w:hAnsi="Arial" w:cs="Arial"/>
          <w:sz w:val="22"/>
          <w:szCs w:val="22"/>
        </w:rPr>
        <w:t xml:space="preserve">reduction of the </w:t>
      </w:r>
      <w:r>
        <w:rPr>
          <w:rFonts w:ascii="Arial" w:eastAsia="Arial" w:hAnsi="Arial" w:cs="Arial"/>
          <w:sz w:val="22"/>
          <w:szCs w:val="22"/>
        </w:rPr>
        <w:t>use of antipsychotics and benzodiazepines</w:t>
      </w:r>
      <w:r w:rsidR="00384305">
        <w:rPr>
          <w:rFonts w:ascii="Arial" w:eastAsia="Arial" w:hAnsi="Arial" w:cs="Arial"/>
          <w:sz w:val="22"/>
          <w:szCs w:val="22"/>
        </w:rPr>
        <w:t>,</w:t>
      </w:r>
      <w:r w:rsidR="009A60AF" w:rsidRPr="009A60AF">
        <w:rPr>
          <w:rFonts w:ascii="Arial" w:eastAsia="Arial" w:hAnsi="Arial" w:cs="Arial"/>
          <w:sz w:val="22"/>
          <w:szCs w:val="22"/>
        </w:rPr>
        <w:t xml:space="preserve"> and identify specific concerns or trends within operational portfolios</w:t>
      </w:r>
      <w:r w:rsidR="00384305">
        <w:rPr>
          <w:rFonts w:ascii="Arial" w:eastAsia="Arial" w:hAnsi="Arial" w:cs="Arial"/>
          <w:sz w:val="22"/>
          <w:szCs w:val="22"/>
        </w:rPr>
        <w:t>.</w:t>
      </w:r>
    </w:p>
    <w:p w14:paraId="757BA761" w14:textId="584BAC07" w:rsidR="009A60AF" w:rsidRPr="009A60AF" w:rsidRDefault="00384305" w:rsidP="00B456DA">
      <w:pPr>
        <w:numPr>
          <w:ilvl w:val="3"/>
          <w:numId w:val="20"/>
        </w:numPr>
        <w:tabs>
          <w:tab w:val="left" w:pos="700"/>
        </w:tabs>
        <w:spacing w:line="239" w:lineRule="auto"/>
        <w:ind w:left="700" w:right="20" w:hanging="275"/>
        <w:jc w:val="both"/>
        <w:rPr>
          <w:rFonts w:ascii="Symbol" w:eastAsia="Symbol" w:hAnsi="Symbol" w:cs="Symbol"/>
          <w:sz w:val="22"/>
          <w:szCs w:val="22"/>
        </w:rPr>
      </w:pPr>
      <w:r>
        <w:rPr>
          <w:rFonts w:ascii="Arial" w:eastAsia="Arial" w:hAnsi="Arial" w:cs="Arial"/>
          <w:sz w:val="22"/>
          <w:szCs w:val="22"/>
        </w:rPr>
        <w:t xml:space="preserve">- </w:t>
      </w:r>
      <w:r w:rsidR="009A60AF" w:rsidRPr="009A60AF">
        <w:rPr>
          <w:rFonts w:ascii="Arial" w:eastAsia="Arial" w:hAnsi="Arial" w:cs="Arial"/>
          <w:sz w:val="22"/>
          <w:szCs w:val="22"/>
        </w:rPr>
        <w:t>provide regional clinical expertise</w:t>
      </w:r>
      <w:r w:rsidR="00B456DA">
        <w:rPr>
          <w:rFonts w:ascii="Arial" w:eastAsia="Arial" w:hAnsi="Arial" w:cs="Arial"/>
          <w:sz w:val="22"/>
          <w:szCs w:val="22"/>
        </w:rPr>
        <w:t xml:space="preserve"> in dementia </w:t>
      </w:r>
      <w:r w:rsidR="002F0F47">
        <w:rPr>
          <w:rFonts w:ascii="Arial" w:eastAsia="Arial" w:hAnsi="Arial" w:cs="Arial"/>
          <w:sz w:val="22"/>
          <w:szCs w:val="22"/>
        </w:rPr>
        <w:t>care</w:t>
      </w:r>
      <w:r w:rsidR="009A60AF" w:rsidRPr="009A60AF">
        <w:rPr>
          <w:rFonts w:ascii="Arial" w:eastAsia="Arial" w:hAnsi="Arial" w:cs="Arial"/>
          <w:sz w:val="22"/>
          <w:szCs w:val="22"/>
        </w:rPr>
        <w:t xml:space="preserve"> to reduce risks and deliver </w:t>
      </w:r>
      <w:r w:rsidR="002F0F47">
        <w:rPr>
          <w:rFonts w:ascii="Arial" w:eastAsia="Arial" w:hAnsi="Arial" w:cs="Arial"/>
          <w:sz w:val="22"/>
          <w:szCs w:val="22"/>
        </w:rPr>
        <w:t>improvements in resident wellbeing</w:t>
      </w:r>
    </w:p>
    <w:p w14:paraId="23D13125" w14:textId="77777777" w:rsidR="009A60AF" w:rsidRPr="009A60AF" w:rsidRDefault="009A60AF" w:rsidP="009A60AF">
      <w:pPr>
        <w:spacing w:line="3" w:lineRule="exact"/>
        <w:rPr>
          <w:rFonts w:ascii="Symbol" w:eastAsia="Symbol" w:hAnsi="Symbol" w:cs="Symbol"/>
          <w:sz w:val="22"/>
          <w:szCs w:val="22"/>
        </w:rPr>
      </w:pPr>
    </w:p>
    <w:p w14:paraId="4A05D347" w14:textId="43806BF2" w:rsidR="009A60AF" w:rsidRPr="009A60AF" w:rsidRDefault="009A60AF" w:rsidP="009A60AF">
      <w:pPr>
        <w:numPr>
          <w:ilvl w:val="0"/>
          <w:numId w:val="20"/>
        </w:numPr>
        <w:tabs>
          <w:tab w:val="left" w:pos="700"/>
        </w:tabs>
        <w:spacing w:line="239" w:lineRule="auto"/>
        <w:ind w:left="700" w:hanging="275"/>
        <w:jc w:val="both"/>
        <w:rPr>
          <w:rFonts w:ascii="Symbol" w:eastAsia="Symbol" w:hAnsi="Symbol" w:cs="Symbol"/>
          <w:sz w:val="22"/>
          <w:szCs w:val="22"/>
        </w:rPr>
      </w:pPr>
      <w:r w:rsidRPr="009A60AF">
        <w:rPr>
          <w:rFonts w:ascii="Arial" w:eastAsia="Arial" w:hAnsi="Arial" w:cs="Arial"/>
          <w:sz w:val="22"/>
          <w:szCs w:val="22"/>
        </w:rPr>
        <w:t xml:space="preserve">To work collaboratively with colleagues across all disciplines within Care UK and external agencies to develop and sustain best practice, </w:t>
      </w:r>
      <w:r w:rsidR="00C61671" w:rsidRPr="009A60AF">
        <w:rPr>
          <w:rFonts w:ascii="Arial" w:eastAsia="Arial" w:hAnsi="Arial" w:cs="Arial"/>
          <w:sz w:val="22"/>
          <w:szCs w:val="22"/>
        </w:rPr>
        <w:t xml:space="preserve">always </w:t>
      </w:r>
      <w:r w:rsidR="00384305" w:rsidRPr="009A60AF">
        <w:rPr>
          <w:rFonts w:ascii="Arial" w:eastAsia="Arial" w:hAnsi="Arial" w:cs="Arial"/>
          <w:sz w:val="22"/>
          <w:szCs w:val="22"/>
        </w:rPr>
        <w:t xml:space="preserve">role </w:t>
      </w:r>
      <w:r w:rsidR="00C61671" w:rsidRPr="009A60AF">
        <w:rPr>
          <w:rFonts w:ascii="Arial" w:eastAsia="Arial" w:hAnsi="Arial" w:cs="Arial"/>
          <w:sz w:val="22"/>
          <w:szCs w:val="22"/>
        </w:rPr>
        <w:t>modelling our company values</w:t>
      </w:r>
      <w:r w:rsidRPr="009A60AF">
        <w:rPr>
          <w:rFonts w:ascii="Arial" w:eastAsia="Arial" w:hAnsi="Arial" w:cs="Arial"/>
          <w:sz w:val="22"/>
          <w:szCs w:val="22"/>
        </w:rPr>
        <w:t xml:space="preserve"> and raising the profile of Care UK</w:t>
      </w:r>
    </w:p>
    <w:p w14:paraId="18D07E52" w14:textId="0451D9D4" w:rsidR="009A60AF" w:rsidRPr="002F0F47" w:rsidRDefault="009A60AF" w:rsidP="009A60AF">
      <w:pPr>
        <w:numPr>
          <w:ilvl w:val="0"/>
          <w:numId w:val="20"/>
        </w:numPr>
        <w:tabs>
          <w:tab w:val="left" w:pos="700"/>
        </w:tabs>
        <w:spacing w:line="253" w:lineRule="auto"/>
        <w:ind w:left="700" w:hanging="275"/>
        <w:jc w:val="both"/>
        <w:rPr>
          <w:rFonts w:ascii="Symbol" w:eastAsia="Symbol" w:hAnsi="Symbol" w:cs="Symbol"/>
          <w:sz w:val="22"/>
          <w:szCs w:val="22"/>
        </w:rPr>
      </w:pPr>
      <w:r w:rsidRPr="009A60AF">
        <w:rPr>
          <w:rFonts w:ascii="Arial" w:eastAsia="Arial" w:hAnsi="Arial" w:cs="Arial"/>
          <w:sz w:val="22"/>
          <w:szCs w:val="22"/>
        </w:rPr>
        <w:t>To</w:t>
      </w:r>
      <w:r w:rsidR="00384305">
        <w:rPr>
          <w:rFonts w:ascii="Arial" w:eastAsia="Arial" w:hAnsi="Arial" w:cs="Arial"/>
          <w:sz w:val="22"/>
          <w:szCs w:val="22"/>
        </w:rPr>
        <w:t xml:space="preserve"> sup</w:t>
      </w:r>
      <w:r w:rsidR="002F0F47">
        <w:rPr>
          <w:rFonts w:ascii="Arial" w:eastAsia="Arial" w:hAnsi="Arial" w:cs="Arial"/>
          <w:sz w:val="22"/>
          <w:szCs w:val="22"/>
        </w:rPr>
        <w:t>port homes with individual case reviews relating to stressed and distressed behaviours, including devising strategies to provide the least restrictive approaches</w:t>
      </w:r>
    </w:p>
    <w:p w14:paraId="7753A3B7" w14:textId="76330113" w:rsidR="002F0F47" w:rsidRPr="002F0F47" w:rsidRDefault="002F0F47" w:rsidP="009A60AF">
      <w:pPr>
        <w:numPr>
          <w:ilvl w:val="0"/>
          <w:numId w:val="20"/>
        </w:numPr>
        <w:tabs>
          <w:tab w:val="left" w:pos="700"/>
        </w:tabs>
        <w:spacing w:line="253" w:lineRule="auto"/>
        <w:ind w:left="700" w:hanging="275"/>
        <w:jc w:val="both"/>
        <w:rPr>
          <w:rFonts w:ascii="Symbol" w:eastAsia="Symbol" w:hAnsi="Symbol" w:cs="Symbol"/>
          <w:sz w:val="22"/>
          <w:szCs w:val="22"/>
        </w:rPr>
      </w:pPr>
      <w:r>
        <w:rPr>
          <w:rFonts w:ascii="Arial" w:eastAsia="Arial" w:hAnsi="Arial" w:cs="Arial"/>
          <w:sz w:val="22"/>
          <w:szCs w:val="22"/>
        </w:rPr>
        <w:t>To support the implementation of namaste care in all Care UK homes including training Namaste practitioners</w:t>
      </w:r>
    </w:p>
    <w:p w14:paraId="1DBD38BB" w14:textId="7C31151D" w:rsidR="002F0F47" w:rsidRPr="002F0F47" w:rsidRDefault="002F0F47" w:rsidP="009A60AF">
      <w:pPr>
        <w:numPr>
          <w:ilvl w:val="0"/>
          <w:numId w:val="20"/>
        </w:numPr>
        <w:tabs>
          <w:tab w:val="left" w:pos="700"/>
        </w:tabs>
        <w:spacing w:line="253" w:lineRule="auto"/>
        <w:ind w:left="700" w:hanging="275"/>
        <w:jc w:val="both"/>
        <w:rPr>
          <w:rFonts w:ascii="Symbol" w:eastAsia="Symbol" w:hAnsi="Symbol" w:cs="Symbol"/>
          <w:sz w:val="22"/>
          <w:szCs w:val="22"/>
        </w:rPr>
      </w:pPr>
      <w:r>
        <w:rPr>
          <w:rFonts w:ascii="Arial" w:eastAsia="Arial" w:hAnsi="Arial" w:cs="Arial"/>
          <w:sz w:val="22"/>
          <w:szCs w:val="22"/>
        </w:rPr>
        <w:t>To support the implementation and continued use of Relish to support improved engagement with residents and accurate recording of lifestyle activities</w:t>
      </w:r>
    </w:p>
    <w:p w14:paraId="0203F71E" w14:textId="156603D1" w:rsidR="002F0F47" w:rsidRPr="009B4F9F" w:rsidRDefault="002F0F47" w:rsidP="009A60AF">
      <w:pPr>
        <w:numPr>
          <w:ilvl w:val="0"/>
          <w:numId w:val="20"/>
        </w:numPr>
        <w:tabs>
          <w:tab w:val="left" w:pos="700"/>
        </w:tabs>
        <w:spacing w:line="253" w:lineRule="auto"/>
        <w:ind w:left="700" w:hanging="275"/>
        <w:jc w:val="both"/>
        <w:rPr>
          <w:rFonts w:ascii="Symbol" w:eastAsia="Symbol" w:hAnsi="Symbol" w:cs="Symbol"/>
          <w:sz w:val="22"/>
          <w:szCs w:val="22"/>
        </w:rPr>
      </w:pPr>
      <w:r>
        <w:rPr>
          <w:rFonts w:ascii="Arial" w:eastAsia="Arial" w:hAnsi="Arial" w:cs="Arial"/>
          <w:sz w:val="22"/>
          <w:szCs w:val="22"/>
        </w:rPr>
        <w:t>To deliver dementia care coach training and support</w:t>
      </w:r>
      <w:r w:rsidR="009B4F9F">
        <w:rPr>
          <w:rFonts w:ascii="Arial" w:eastAsia="Arial" w:hAnsi="Arial" w:cs="Arial"/>
          <w:sz w:val="22"/>
          <w:szCs w:val="22"/>
        </w:rPr>
        <w:t xml:space="preserve"> for the delivery of Care UK’s Living Well with Dementia (Informed training).</w:t>
      </w:r>
    </w:p>
    <w:p w14:paraId="05AD3761" w14:textId="77777777" w:rsidR="009B4F9F" w:rsidRPr="002F0F47" w:rsidRDefault="009B4F9F" w:rsidP="00384305">
      <w:pPr>
        <w:tabs>
          <w:tab w:val="left" w:pos="700"/>
        </w:tabs>
        <w:spacing w:line="253" w:lineRule="auto"/>
        <w:ind w:left="700"/>
        <w:jc w:val="both"/>
        <w:rPr>
          <w:rFonts w:ascii="Symbol" w:eastAsia="Symbol" w:hAnsi="Symbol" w:cs="Symbol"/>
          <w:sz w:val="22"/>
          <w:szCs w:val="22"/>
        </w:rPr>
      </w:pPr>
    </w:p>
    <w:p w14:paraId="3810055E" w14:textId="34122105" w:rsidR="002F0F47" w:rsidRDefault="002F0F47" w:rsidP="002F0F47">
      <w:pPr>
        <w:tabs>
          <w:tab w:val="left" w:pos="700"/>
        </w:tabs>
        <w:spacing w:line="253" w:lineRule="auto"/>
        <w:jc w:val="both"/>
        <w:rPr>
          <w:rFonts w:ascii="Arial" w:eastAsia="Arial" w:hAnsi="Arial" w:cs="Arial"/>
          <w:sz w:val="22"/>
          <w:szCs w:val="22"/>
        </w:rPr>
      </w:pPr>
    </w:p>
    <w:p w14:paraId="5C872AC6" w14:textId="16B85134" w:rsidR="002F0F47" w:rsidRPr="002F0F47" w:rsidRDefault="002F0F47" w:rsidP="002F0F47">
      <w:pPr>
        <w:tabs>
          <w:tab w:val="left" w:pos="700"/>
        </w:tabs>
        <w:spacing w:line="253" w:lineRule="auto"/>
        <w:jc w:val="both"/>
        <w:rPr>
          <w:rFonts w:ascii="Symbol" w:eastAsia="Symbol" w:hAnsi="Symbol" w:cs="Symbol"/>
          <w:sz w:val="22"/>
          <w:szCs w:val="22"/>
        </w:rPr>
        <w:sectPr w:rsidR="002F0F47" w:rsidRPr="002F0F47">
          <w:pgSz w:w="11900" w:h="16838"/>
          <w:pgMar w:top="1440" w:right="1780" w:bottom="1440" w:left="1800" w:header="0" w:footer="0" w:gutter="0"/>
          <w:cols w:space="720" w:equalWidth="0">
            <w:col w:w="8320"/>
          </w:cols>
        </w:sectPr>
      </w:pPr>
    </w:p>
    <w:p w14:paraId="4880E1EB" w14:textId="77777777" w:rsidR="009A60AF" w:rsidRPr="009A60AF" w:rsidRDefault="009A60AF" w:rsidP="009A60AF">
      <w:pPr>
        <w:spacing w:line="221" w:lineRule="exact"/>
        <w:rPr>
          <w:sz w:val="22"/>
          <w:szCs w:val="22"/>
        </w:rPr>
      </w:pPr>
    </w:p>
    <w:p w14:paraId="1367D51B" w14:textId="77777777" w:rsidR="009A60AF" w:rsidRPr="009A60AF" w:rsidRDefault="009A60AF" w:rsidP="009A60AF">
      <w:pPr>
        <w:rPr>
          <w:sz w:val="22"/>
          <w:szCs w:val="22"/>
        </w:rPr>
      </w:pPr>
      <w:r w:rsidRPr="009A60AF">
        <w:rPr>
          <w:rFonts w:ascii="Arial" w:eastAsia="Arial" w:hAnsi="Arial" w:cs="Arial"/>
          <w:b/>
          <w:bCs/>
          <w:sz w:val="22"/>
          <w:szCs w:val="22"/>
        </w:rPr>
        <w:t>Overall responsibilities &amp; duties:</w:t>
      </w:r>
    </w:p>
    <w:p w14:paraId="11673365" w14:textId="77777777" w:rsidR="009A60AF" w:rsidRPr="009A60AF" w:rsidRDefault="009A60AF" w:rsidP="009A60AF">
      <w:pPr>
        <w:spacing w:line="274" w:lineRule="exact"/>
        <w:rPr>
          <w:sz w:val="22"/>
          <w:szCs w:val="22"/>
        </w:rPr>
      </w:pPr>
    </w:p>
    <w:p w14:paraId="2C631B0E" w14:textId="287BE971" w:rsidR="00136CE2" w:rsidRPr="00162E18" w:rsidRDefault="009A60AF" w:rsidP="009A60AF">
      <w:pPr>
        <w:numPr>
          <w:ilvl w:val="0"/>
          <w:numId w:val="21"/>
        </w:numPr>
        <w:tabs>
          <w:tab w:val="left" w:pos="708"/>
        </w:tabs>
        <w:spacing w:line="239" w:lineRule="auto"/>
        <w:ind w:left="720" w:hanging="362"/>
        <w:jc w:val="both"/>
        <w:rPr>
          <w:rFonts w:ascii="Symbol" w:eastAsia="Symbol" w:hAnsi="Symbol" w:cs="Symbol"/>
          <w:sz w:val="22"/>
          <w:szCs w:val="22"/>
        </w:rPr>
      </w:pPr>
      <w:r w:rsidRPr="009A60AF">
        <w:rPr>
          <w:rFonts w:ascii="Arial" w:eastAsia="Arial" w:hAnsi="Arial" w:cs="Arial"/>
          <w:sz w:val="22"/>
          <w:szCs w:val="22"/>
        </w:rPr>
        <w:t xml:space="preserve">To </w:t>
      </w:r>
      <w:r w:rsidR="00136CE2">
        <w:rPr>
          <w:rFonts w:ascii="Arial" w:eastAsia="Arial" w:hAnsi="Arial" w:cs="Arial"/>
          <w:sz w:val="22"/>
          <w:szCs w:val="22"/>
        </w:rPr>
        <w:t xml:space="preserve">support the </w:t>
      </w:r>
      <w:r w:rsidR="00384305">
        <w:rPr>
          <w:rFonts w:ascii="Arial" w:eastAsia="Arial" w:hAnsi="Arial" w:cs="Arial"/>
          <w:sz w:val="22"/>
          <w:szCs w:val="22"/>
        </w:rPr>
        <w:t>Head of Nursing, Care and Dementia</w:t>
      </w:r>
      <w:r w:rsidR="00136CE2">
        <w:rPr>
          <w:rFonts w:ascii="Arial" w:eastAsia="Arial" w:hAnsi="Arial" w:cs="Arial"/>
          <w:sz w:val="22"/>
          <w:szCs w:val="22"/>
        </w:rPr>
        <w:t xml:space="preserve"> to deliver the `in year` plan based on priority quality </w:t>
      </w:r>
      <w:r w:rsidR="00384305">
        <w:rPr>
          <w:rFonts w:ascii="Arial" w:eastAsia="Arial" w:hAnsi="Arial" w:cs="Arial"/>
          <w:sz w:val="22"/>
          <w:szCs w:val="22"/>
        </w:rPr>
        <w:t xml:space="preserve">dementia, lifestyle </w:t>
      </w:r>
      <w:r w:rsidR="00136CE2">
        <w:rPr>
          <w:rFonts w:ascii="Arial" w:eastAsia="Arial" w:hAnsi="Arial" w:cs="Arial"/>
          <w:sz w:val="22"/>
          <w:szCs w:val="22"/>
        </w:rPr>
        <w:t>activity and improvement within key homes.</w:t>
      </w:r>
    </w:p>
    <w:p w14:paraId="02421C68" w14:textId="09F1E9A5" w:rsidR="00136CE2" w:rsidRPr="009A60AF" w:rsidRDefault="00136CE2" w:rsidP="00136CE2">
      <w:pPr>
        <w:numPr>
          <w:ilvl w:val="0"/>
          <w:numId w:val="21"/>
        </w:numPr>
        <w:tabs>
          <w:tab w:val="left" w:pos="720"/>
        </w:tabs>
        <w:spacing w:line="239" w:lineRule="auto"/>
        <w:ind w:left="720" w:hanging="362"/>
        <w:jc w:val="both"/>
        <w:rPr>
          <w:rFonts w:ascii="Symbol" w:eastAsia="Symbol" w:hAnsi="Symbol" w:cs="Symbol"/>
          <w:sz w:val="22"/>
          <w:szCs w:val="22"/>
        </w:rPr>
      </w:pPr>
      <w:r w:rsidRPr="009A60AF">
        <w:rPr>
          <w:rFonts w:ascii="Arial" w:eastAsia="Arial" w:hAnsi="Arial" w:cs="Arial"/>
          <w:sz w:val="22"/>
          <w:szCs w:val="22"/>
        </w:rPr>
        <w:t xml:space="preserve">To directly work with </w:t>
      </w:r>
      <w:r w:rsidR="00384305">
        <w:rPr>
          <w:rFonts w:ascii="Arial" w:eastAsia="Arial" w:hAnsi="Arial" w:cs="Arial"/>
          <w:sz w:val="22"/>
          <w:szCs w:val="22"/>
        </w:rPr>
        <w:t xml:space="preserve">Home Managers </w:t>
      </w:r>
      <w:r w:rsidRPr="009A60AF">
        <w:rPr>
          <w:rFonts w:ascii="Arial" w:eastAsia="Arial" w:hAnsi="Arial" w:cs="Arial"/>
          <w:sz w:val="22"/>
          <w:szCs w:val="22"/>
        </w:rPr>
        <w:t xml:space="preserve">and their RDs in the development of </w:t>
      </w:r>
      <w:r w:rsidR="00384305">
        <w:rPr>
          <w:rFonts w:ascii="Arial" w:eastAsia="Arial" w:hAnsi="Arial" w:cs="Arial"/>
          <w:sz w:val="22"/>
          <w:szCs w:val="22"/>
        </w:rPr>
        <w:t>dementia and lifestyle</w:t>
      </w:r>
      <w:r w:rsidRPr="009A60AF">
        <w:rPr>
          <w:rFonts w:ascii="Arial" w:eastAsia="Arial" w:hAnsi="Arial" w:cs="Arial"/>
          <w:sz w:val="22"/>
          <w:szCs w:val="22"/>
        </w:rPr>
        <w:t xml:space="preserve"> services and the overall delivery of high-quality care services as recognised through external regulation ratings</w:t>
      </w:r>
      <w:r w:rsidR="00CD3C75">
        <w:rPr>
          <w:rFonts w:ascii="Arial" w:eastAsia="Arial" w:hAnsi="Arial" w:cs="Arial"/>
          <w:sz w:val="22"/>
          <w:szCs w:val="22"/>
        </w:rPr>
        <w:t>, and the care for VIPS model of person centred dementia care.</w:t>
      </w:r>
    </w:p>
    <w:p w14:paraId="7E3D454E" w14:textId="77777777" w:rsidR="009A60AF" w:rsidRPr="009A60AF" w:rsidRDefault="009A60AF" w:rsidP="009A60AF">
      <w:pPr>
        <w:spacing w:line="2" w:lineRule="exact"/>
        <w:rPr>
          <w:rFonts w:ascii="Symbol" w:eastAsia="Symbol" w:hAnsi="Symbol" w:cs="Symbol"/>
          <w:sz w:val="22"/>
          <w:szCs w:val="22"/>
        </w:rPr>
      </w:pPr>
    </w:p>
    <w:p w14:paraId="73599076" w14:textId="60AC9FF9" w:rsidR="009A60AF" w:rsidRPr="009A60AF" w:rsidRDefault="009A60AF" w:rsidP="009A60AF">
      <w:pPr>
        <w:numPr>
          <w:ilvl w:val="0"/>
          <w:numId w:val="21"/>
        </w:numPr>
        <w:tabs>
          <w:tab w:val="left" w:pos="720"/>
        </w:tabs>
        <w:spacing w:line="239" w:lineRule="auto"/>
        <w:ind w:left="720" w:right="20" w:hanging="362"/>
        <w:jc w:val="both"/>
        <w:rPr>
          <w:rFonts w:ascii="Symbol" w:eastAsia="Symbol" w:hAnsi="Symbol" w:cs="Symbol"/>
          <w:sz w:val="22"/>
          <w:szCs w:val="22"/>
        </w:rPr>
      </w:pPr>
      <w:r w:rsidRPr="009A60AF">
        <w:rPr>
          <w:rFonts w:ascii="Arial" w:eastAsia="Arial" w:hAnsi="Arial" w:cs="Arial"/>
          <w:sz w:val="22"/>
          <w:szCs w:val="22"/>
        </w:rPr>
        <w:t xml:space="preserve">To lead and actively participate in </w:t>
      </w:r>
      <w:r w:rsidR="00CD3C75">
        <w:rPr>
          <w:rFonts w:ascii="Arial" w:eastAsia="Arial" w:hAnsi="Arial" w:cs="Arial"/>
          <w:sz w:val="22"/>
          <w:szCs w:val="22"/>
        </w:rPr>
        <w:t>the development and delivery of the Care UK dementia strategy.</w:t>
      </w:r>
    </w:p>
    <w:p w14:paraId="4E07F999" w14:textId="31F6D48D" w:rsidR="009A60AF" w:rsidRPr="009A60AF" w:rsidRDefault="009A60AF" w:rsidP="009A60AF">
      <w:pPr>
        <w:numPr>
          <w:ilvl w:val="0"/>
          <w:numId w:val="21"/>
        </w:numPr>
        <w:tabs>
          <w:tab w:val="left" w:pos="720"/>
        </w:tabs>
        <w:spacing w:line="239" w:lineRule="auto"/>
        <w:ind w:left="720" w:hanging="362"/>
        <w:jc w:val="both"/>
        <w:rPr>
          <w:rFonts w:ascii="Symbol" w:eastAsia="Symbol" w:hAnsi="Symbol" w:cs="Symbol"/>
          <w:sz w:val="22"/>
          <w:szCs w:val="22"/>
        </w:rPr>
      </w:pPr>
      <w:r w:rsidRPr="009A60AF">
        <w:rPr>
          <w:rFonts w:ascii="Arial" w:eastAsia="Arial" w:hAnsi="Arial" w:cs="Arial"/>
          <w:sz w:val="22"/>
          <w:szCs w:val="22"/>
        </w:rPr>
        <w:t>To work with the</w:t>
      </w:r>
      <w:r w:rsidR="00CD3C75">
        <w:rPr>
          <w:rFonts w:ascii="Arial" w:eastAsia="Arial" w:hAnsi="Arial" w:cs="Arial"/>
          <w:sz w:val="22"/>
          <w:szCs w:val="22"/>
        </w:rPr>
        <w:t xml:space="preserve"> Home Managers </w:t>
      </w:r>
      <w:r w:rsidRPr="009A60AF">
        <w:rPr>
          <w:rFonts w:ascii="Arial" w:eastAsia="Arial" w:hAnsi="Arial" w:cs="Arial"/>
          <w:sz w:val="22"/>
          <w:szCs w:val="22"/>
        </w:rPr>
        <w:t xml:space="preserve">and RDs to deliver the </w:t>
      </w:r>
      <w:r w:rsidR="00CD3C75">
        <w:rPr>
          <w:rFonts w:ascii="Arial" w:eastAsia="Arial" w:hAnsi="Arial" w:cs="Arial"/>
          <w:sz w:val="22"/>
          <w:szCs w:val="22"/>
        </w:rPr>
        <w:t>dementia and lifestyles strategy</w:t>
      </w:r>
      <w:r w:rsidRPr="009A60AF">
        <w:rPr>
          <w:rFonts w:ascii="Arial" w:eastAsia="Arial" w:hAnsi="Arial" w:cs="Arial"/>
          <w:sz w:val="22"/>
          <w:szCs w:val="22"/>
        </w:rPr>
        <w:t xml:space="preserve"> ensuring successful implementation of the </w:t>
      </w:r>
      <w:r w:rsidR="00CD3C75">
        <w:rPr>
          <w:rFonts w:ascii="Arial" w:eastAsia="Arial" w:hAnsi="Arial" w:cs="Arial"/>
          <w:sz w:val="22"/>
          <w:szCs w:val="22"/>
        </w:rPr>
        <w:t>strategy</w:t>
      </w:r>
      <w:r w:rsidRPr="009A60AF">
        <w:rPr>
          <w:rFonts w:ascii="Arial" w:eastAsia="Arial" w:hAnsi="Arial" w:cs="Arial"/>
          <w:sz w:val="22"/>
          <w:szCs w:val="22"/>
        </w:rPr>
        <w:t xml:space="preserve"> inclusive of facilitating colleague engagement </w:t>
      </w:r>
    </w:p>
    <w:p w14:paraId="22FF50CE" w14:textId="77777777" w:rsidR="009A60AF" w:rsidRPr="009A60AF" w:rsidRDefault="009A60AF" w:rsidP="009A60AF">
      <w:pPr>
        <w:spacing w:line="3" w:lineRule="exact"/>
        <w:rPr>
          <w:rFonts w:ascii="Symbol" w:eastAsia="Symbol" w:hAnsi="Symbol" w:cs="Symbol"/>
          <w:sz w:val="22"/>
          <w:szCs w:val="22"/>
        </w:rPr>
      </w:pPr>
    </w:p>
    <w:p w14:paraId="37CBA9BB" w14:textId="46744F50" w:rsidR="009A60AF" w:rsidRPr="009A60AF" w:rsidRDefault="009A60AF" w:rsidP="009A60AF">
      <w:pPr>
        <w:numPr>
          <w:ilvl w:val="0"/>
          <w:numId w:val="21"/>
        </w:numPr>
        <w:tabs>
          <w:tab w:val="left" w:pos="720"/>
        </w:tabs>
        <w:spacing w:line="239" w:lineRule="auto"/>
        <w:ind w:left="720" w:hanging="362"/>
        <w:jc w:val="both"/>
        <w:rPr>
          <w:rFonts w:ascii="Symbol" w:eastAsia="Symbol" w:hAnsi="Symbol" w:cs="Symbol"/>
          <w:sz w:val="22"/>
          <w:szCs w:val="22"/>
        </w:rPr>
      </w:pPr>
      <w:r w:rsidRPr="009A60AF">
        <w:rPr>
          <w:rFonts w:ascii="Arial" w:eastAsia="Arial" w:hAnsi="Arial" w:cs="Arial"/>
          <w:sz w:val="22"/>
          <w:szCs w:val="22"/>
        </w:rPr>
        <w:t xml:space="preserve">To be responsible for </w:t>
      </w:r>
      <w:r w:rsidR="00CD3C75">
        <w:rPr>
          <w:rFonts w:ascii="Arial" w:eastAsia="Arial" w:hAnsi="Arial" w:cs="Arial"/>
          <w:sz w:val="22"/>
          <w:szCs w:val="22"/>
        </w:rPr>
        <w:t>collaborative working with the ATC team in keeping policies, how to guides and ways of working relating to dementia and lifestyles current.</w:t>
      </w:r>
    </w:p>
    <w:p w14:paraId="1B3B3BEF" w14:textId="77777777" w:rsidR="009A60AF" w:rsidRPr="009A60AF" w:rsidRDefault="009A60AF" w:rsidP="009A60AF">
      <w:pPr>
        <w:spacing w:line="3" w:lineRule="exact"/>
        <w:rPr>
          <w:rFonts w:ascii="Symbol" w:eastAsia="Symbol" w:hAnsi="Symbol" w:cs="Symbol"/>
          <w:sz w:val="22"/>
          <w:szCs w:val="22"/>
        </w:rPr>
      </w:pPr>
    </w:p>
    <w:p w14:paraId="5268EB3C" w14:textId="77777777" w:rsidR="009A60AF" w:rsidRPr="009A60AF" w:rsidRDefault="009A60AF" w:rsidP="009A60AF">
      <w:pPr>
        <w:spacing w:line="3" w:lineRule="exact"/>
        <w:rPr>
          <w:rFonts w:ascii="Symbol" w:eastAsia="Symbol" w:hAnsi="Symbol" w:cs="Symbol"/>
          <w:sz w:val="22"/>
          <w:szCs w:val="22"/>
        </w:rPr>
      </w:pPr>
    </w:p>
    <w:p w14:paraId="31FFD8CE" w14:textId="77777777" w:rsidR="009A60AF" w:rsidRPr="009A60AF" w:rsidRDefault="009A60AF" w:rsidP="009A60AF">
      <w:pPr>
        <w:spacing w:line="3" w:lineRule="exact"/>
        <w:rPr>
          <w:rFonts w:ascii="Symbol" w:eastAsia="Symbol" w:hAnsi="Symbol" w:cs="Symbol"/>
          <w:sz w:val="22"/>
          <w:szCs w:val="22"/>
        </w:rPr>
      </w:pPr>
    </w:p>
    <w:p w14:paraId="43CB0D5B" w14:textId="77777777" w:rsidR="009A60AF" w:rsidRPr="009A60AF" w:rsidRDefault="009A60AF" w:rsidP="009A60AF">
      <w:pPr>
        <w:spacing w:line="2" w:lineRule="exact"/>
        <w:rPr>
          <w:rFonts w:ascii="Symbol" w:eastAsia="Symbol" w:hAnsi="Symbol" w:cs="Symbol"/>
          <w:sz w:val="22"/>
          <w:szCs w:val="22"/>
        </w:rPr>
      </w:pPr>
    </w:p>
    <w:p w14:paraId="5FCC36B8" w14:textId="51D10119" w:rsidR="009A60AF" w:rsidRPr="009A60AF" w:rsidRDefault="009A60AF" w:rsidP="009A60AF">
      <w:pPr>
        <w:numPr>
          <w:ilvl w:val="0"/>
          <w:numId w:val="21"/>
        </w:numPr>
        <w:tabs>
          <w:tab w:val="left" w:pos="720"/>
        </w:tabs>
        <w:spacing w:line="239" w:lineRule="auto"/>
        <w:ind w:left="720" w:hanging="362"/>
        <w:jc w:val="both"/>
        <w:rPr>
          <w:rFonts w:ascii="Symbol" w:eastAsia="Symbol" w:hAnsi="Symbol" w:cs="Symbol"/>
          <w:sz w:val="22"/>
          <w:szCs w:val="22"/>
        </w:rPr>
      </w:pPr>
      <w:r w:rsidRPr="009A60AF">
        <w:rPr>
          <w:rFonts w:ascii="Arial" w:eastAsia="Arial" w:hAnsi="Arial" w:cs="Arial"/>
          <w:sz w:val="22"/>
          <w:szCs w:val="22"/>
        </w:rPr>
        <w:t xml:space="preserve">To provide </w:t>
      </w:r>
      <w:r w:rsidR="00CD3C75">
        <w:rPr>
          <w:rFonts w:ascii="Arial" w:eastAsia="Arial" w:hAnsi="Arial" w:cs="Arial"/>
          <w:sz w:val="22"/>
          <w:szCs w:val="22"/>
        </w:rPr>
        <w:t>dementia and lifestyles</w:t>
      </w:r>
      <w:r w:rsidRPr="009A60AF">
        <w:rPr>
          <w:rFonts w:ascii="Arial" w:eastAsia="Arial" w:hAnsi="Arial" w:cs="Arial"/>
          <w:sz w:val="22"/>
          <w:szCs w:val="22"/>
        </w:rPr>
        <w:t xml:space="preserve"> expertise to </w:t>
      </w:r>
      <w:r w:rsidR="00EE2518">
        <w:rPr>
          <w:rFonts w:ascii="Arial" w:eastAsia="Arial" w:hAnsi="Arial" w:cs="Arial"/>
          <w:sz w:val="22"/>
          <w:szCs w:val="22"/>
        </w:rPr>
        <w:t xml:space="preserve">RD’s, Home Managers, care and clinical colleagues </w:t>
      </w:r>
      <w:r w:rsidRPr="009A60AF">
        <w:rPr>
          <w:rFonts w:ascii="Arial" w:eastAsia="Arial" w:hAnsi="Arial" w:cs="Arial"/>
          <w:sz w:val="22"/>
          <w:szCs w:val="22"/>
        </w:rPr>
        <w:t xml:space="preserve">to ensure the provision of </w:t>
      </w:r>
      <w:r w:rsidR="00EE2518">
        <w:rPr>
          <w:rFonts w:ascii="Arial" w:eastAsia="Arial" w:hAnsi="Arial" w:cs="Arial"/>
          <w:sz w:val="22"/>
          <w:szCs w:val="22"/>
        </w:rPr>
        <w:t xml:space="preserve">dementia </w:t>
      </w:r>
      <w:r w:rsidRPr="009A60AF">
        <w:rPr>
          <w:rFonts w:ascii="Arial" w:eastAsia="Arial" w:hAnsi="Arial" w:cs="Arial"/>
          <w:sz w:val="22"/>
          <w:szCs w:val="22"/>
        </w:rPr>
        <w:t>care reflects current best clinical practice, inclusive of supporting colleagues to achieve the required standards through professional development and induction</w:t>
      </w:r>
      <w:r w:rsidR="00EE2518">
        <w:rPr>
          <w:rFonts w:ascii="Arial" w:eastAsia="Arial" w:hAnsi="Arial" w:cs="Arial"/>
          <w:sz w:val="22"/>
          <w:szCs w:val="22"/>
        </w:rPr>
        <w:t>.</w:t>
      </w:r>
    </w:p>
    <w:p w14:paraId="385C28CE" w14:textId="77777777" w:rsidR="009A60AF" w:rsidRPr="009A60AF" w:rsidRDefault="009A60AF" w:rsidP="009A60AF">
      <w:pPr>
        <w:spacing w:line="3" w:lineRule="exact"/>
        <w:rPr>
          <w:rFonts w:ascii="Symbol" w:eastAsia="Symbol" w:hAnsi="Symbol" w:cs="Symbol"/>
          <w:sz w:val="22"/>
          <w:szCs w:val="22"/>
        </w:rPr>
      </w:pPr>
    </w:p>
    <w:p w14:paraId="695A1CCE" w14:textId="77777777" w:rsidR="00EE2518" w:rsidRDefault="009A60AF" w:rsidP="00EE2518">
      <w:pPr>
        <w:numPr>
          <w:ilvl w:val="0"/>
          <w:numId w:val="21"/>
        </w:numPr>
        <w:tabs>
          <w:tab w:val="left" w:pos="720"/>
        </w:tabs>
        <w:spacing w:line="239" w:lineRule="auto"/>
        <w:ind w:left="720" w:hanging="362"/>
        <w:jc w:val="both"/>
        <w:rPr>
          <w:rFonts w:ascii="Symbol" w:eastAsia="Symbol" w:hAnsi="Symbol" w:cs="Symbol"/>
          <w:sz w:val="22"/>
          <w:szCs w:val="22"/>
        </w:rPr>
      </w:pPr>
      <w:r w:rsidRPr="009A60AF">
        <w:rPr>
          <w:rFonts w:ascii="Arial" w:eastAsia="Arial" w:hAnsi="Arial" w:cs="Arial"/>
          <w:sz w:val="22"/>
          <w:szCs w:val="22"/>
        </w:rPr>
        <w:t>To ensure best practise is embedded through monitoring compliance of a range of care &amp; clinical</w:t>
      </w:r>
      <w:r w:rsidR="00EE2518">
        <w:rPr>
          <w:rFonts w:ascii="Arial" w:eastAsia="Arial" w:hAnsi="Arial" w:cs="Arial"/>
          <w:sz w:val="22"/>
          <w:szCs w:val="22"/>
        </w:rPr>
        <w:t xml:space="preserve"> relating to dementia and lifestyles</w:t>
      </w:r>
      <w:r w:rsidRPr="009A60AF">
        <w:rPr>
          <w:rFonts w:ascii="Arial" w:eastAsia="Arial" w:hAnsi="Arial" w:cs="Arial"/>
          <w:sz w:val="22"/>
          <w:szCs w:val="22"/>
        </w:rPr>
        <w:t xml:space="preserve"> KPIs such as </w:t>
      </w:r>
      <w:r w:rsidR="00EE2518">
        <w:rPr>
          <w:rFonts w:ascii="Arial" w:eastAsia="Arial" w:hAnsi="Arial" w:cs="Arial"/>
          <w:sz w:val="22"/>
          <w:szCs w:val="22"/>
        </w:rPr>
        <w:t xml:space="preserve">stressed and distressed behaviours, psychotropic medication prescribing and administration, the implementation of therapeutic interventions </w:t>
      </w:r>
      <w:r w:rsidRPr="009A60AF">
        <w:rPr>
          <w:rFonts w:ascii="Arial" w:eastAsia="Arial" w:hAnsi="Arial" w:cs="Arial"/>
          <w:sz w:val="22"/>
          <w:szCs w:val="22"/>
        </w:rPr>
        <w:t>etc. and analyse regional data to identify and respond to trends or concerns</w:t>
      </w:r>
      <w:r w:rsidR="00EE2518">
        <w:rPr>
          <w:rFonts w:ascii="Arial" w:eastAsia="Arial" w:hAnsi="Arial" w:cs="Arial"/>
          <w:sz w:val="22"/>
          <w:szCs w:val="22"/>
        </w:rPr>
        <w:t>.</w:t>
      </w:r>
    </w:p>
    <w:p w14:paraId="69D24413" w14:textId="1AE1F3FE" w:rsidR="004A0AE2" w:rsidRPr="00EE2518" w:rsidRDefault="009A60AF" w:rsidP="00EE2518">
      <w:pPr>
        <w:numPr>
          <w:ilvl w:val="0"/>
          <w:numId w:val="21"/>
        </w:numPr>
        <w:tabs>
          <w:tab w:val="left" w:pos="720"/>
        </w:tabs>
        <w:spacing w:line="239" w:lineRule="auto"/>
        <w:ind w:left="720" w:hanging="362"/>
        <w:jc w:val="both"/>
        <w:rPr>
          <w:rFonts w:ascii="Symbol" w:eastAsia="Symbol" w:hAnsi="Symbol" w:cs="Symbol"/>
          <w:sz w:val="22"/>
          <w:szCs w:val="22"/>
        </w:rPr>
      </w:pPr>
      <w:r w:rsidRPr="00EE2518">
        <w:rPr>
          <w:rFonts w:ascii="Arial" w:eastAsia="Arial" w:hAnsi="Arial" w:cs="Arial"/>
          <w:sz w:val="22"/>
          <w:szCs w:val="22"/>
        </w:rPr>
        <w:t xml:space="preserve">Attend </w:t>
      </w:r>
      <w:r w:rsidR="00EE2518" w:rsidRPr="00EE2518">
        <w:rPr>
          <w:rFonts w:ascii="Arial" w:eastAsia="Arial" w:hAnsi="Arial" w:cs="Arial"/>
          <w:sz w:val="22"/>
          <w:szCs w:val="22"/>
        </w:rPr>
        <w:t>Home Manager and RD meetings to share trends, areas for development and new initiatives</w:t>
      </w:r>
    </w:p>
    <w:p w14:paraId="49162850" w14:textId="397A9E92" w:rsidR="00136CE2" w:rsidRPr="00162E18" w:rsidRDefault="004A0AE2" w:rsidP="00136CE2">
      <w:pPr>
        <w:numPr>
          <w:ilvl w:val="0"/>
          <w:numId w:val="21"/>
        </w:numPr>
        <w:tabs>
          <w:tab w:val="left" w:pos="708"/>
        </w:tabs>
        <w:spacing w:line="239" w:lineRule="auto"/>
        <w:ind w:left="720" w:hanging="362"/>
        <w:jc w:val="both"/>
        <w:rPr>
          <w:rFonts w:ascii="Symbol" w:eastAsia="Symbol" w:hAnsi="Symbol" w:cs="Symbol"/>
          <w:sz w:val="22"/>
          <w:szCs w:val="22"/>
        </w:rPr>
      </w:pPr>
      <w:r w:rsidRPr="00162E18">
        <w:rPr>
          <w:rFonts w:ascii="Arial" w:eastAsia="Arial" w:hAnsi="Arial" w:cs="Arial"/>
          <w:sz w:val="22"/>
          <w:szCs w:val="22"/>
        </w:rPr>
        <w:t xml:space="preserve">To participate in and contribute to Quality &amp; Governance team meetings, Operations Meetings and </w:t>
      </w:r>
      <w:r w:rsidRPr="004A0AE2">
        <w:rPr>
          <w:rFonts w:ascii="Arial" w:eastAsia="Arial" w:hAnsi="Arial" w:cs="Arial"/>
          <w:sz w:val="22"/>
          <w:szCs w:val="22"/>
        </w:rPr>
        <w:t>other meetings</w:t>
      </w:r>
      <w:r w:rsidRPr="00162E18">
        <w:rPr>
          <w:rFonts w:ascii="Arial" w:eastAsia="Arial" w:hAnsi="Arial" w:cs="Arial"/>
          <w:sz w:val="22"/>
          <w:szCs w:val="22"/>
        </w:rPr>
        <w:t xml:space="preserve"> as directed</w:t>
      </w:r>
    </w:p>
    <w:p w14:paraId="012563A4" w14:textId="75EA3131" w:rsidR="004A0AE2" w:rsidRDefault="00136CE2" w:rsidP="00162E18">
      <w:pPr>
        <w:pStyle w:val="ListParagraph"/>
        <w:rPr>
          <w:rFonts w:eastAsia="Symbol"/>
        </w:rPr>
      </w:pPr>
      <w:r w:rsidRPr="00136CE2">
        <w:rPr>
          <w:rFonts w:ascii="Arial" w:eastAsia="Arial" w:hAnsi="Arial" w:cs="Arial"/>
          <w:sz w:val="22"/>
          <w:szCs w:val="22"/>
        </w:rPr>
        <w:t>Develop and maintain a relevant knowledge and current best practice depending on his/her own experience</w:t>
      </w:r>
    </w:p>
    <w:p w14:paraId="08651A89" w14:textId="77777777" w:rsidR="009A60AF" w:rsidRPr="004A0AE2" w:rsidRDefault="009A60AF" w:rsidP="00162E18">
      <w:pPr>
        <w:numPr>
          <w:ilvl w:val="0"/>
          <w:numId w:val="21"/>
        </w:numPr>
        <w:tabs>
          <w:tab w:val="left" w:pos="720"/>
        </w:tabs>
        <w:spacing w:line="239" w:lineRule="auto"/>
        <w:ind w:left="720" w:hanging="362"/>
        <w:jc w:val="both"/>
        <w:rPr>
          <w:rFonts w:ascii="Symbol" w:eastAsia="Symbol" w:hAnsi="Symbol" w:cs="Symbol"/>
          <w:sz w:val="22"/>
          <w:szCs w:val="22"/>
        </w:rPr>
      </w:pPr>
      <w:r w:rsidRPr="004A0AE2">
        <w:rPr>
          <w:rFonts w:ascii="Arial" w:eastAsia="Arial" w:hAnsi="Arial" w:cs="Arial"/>
          <w:sz w:val="22"/>
          <w:szCs w:val="22"/>
        </w:rPr>
        <w:t>To support RDs to develop the knowledge and expertise required to deliver and monitor care in accordance with best practice advice and guidance</w:t>
      </w:r>
    </w:p>
    <w:p w14:paraId="29B7A2E8" w14:textId="4021EB60" w:rsidR="009A60AF" w:rsidRDefault="009A60AF" w:rsidP="009A60AF">
      <w:pPr>
        <w:pStyle w:val="ListParagraph"/>
        <w:numPr>
          <w:ilvl w:val="0"/>
          <w:numId w:val="23"/>
        </w:numPr>
        <w:tabs>
          <w:tab w:val="left" w:pos="720"/>
        </w:tabs>
        <w:spacing w:line="239" w:lineRule="auto"/>
        <w:jc w:val="both"/>
        <w:rPr>
          <w:rFonts w:ascii="Arial" w:eastAsia="Arial" w:hAnsi="Arial" w:cs="Arial"/>
          <w:sz w:val="22"/>
          <w:szCs w:val="22"/>
        </w:rPr>
      </w:pPr>
      <w:r w:rsidRPr="009A60AF">
        <w:rPr>
          <w:rFonts w:ascii="Arial" w:eastAsia="Arial" w:hAnsi="Arial" w:cs="Arial"/>
          <w:sz w:val="22"/>
          <w:szCs w:val="22"/>
        </w:rPr>
        <w:t xml:space="preserve">To assist RDs </w:t>
      </w:r>
      <w:r w:rsidR="00EE2518">
        <w:rPr>
          <w:rFonts w:ascii="Arial" w:eastAsia="Arial" w:hAnsi="Arial" w:cs="Arial"/>
          <w:sz w:val="22"/>
          <w:szCs w:val="22"/>
        </w:rPr>
        <w:t xml:space="preserve">and Home Managers </w:t>
      </w:r>
      <w:r w:rsidRPr="009A60AF">
        <w:rPr>
          <w:rFonts w:ascii="Arial" w:eastAsia="Arial" w:hAnsi="Arial" w:cs="Arial"/>
          <w:sz w:val="22"/>
          <w:szCs w:val="22"/>
        </w:rPr>
        <w:t>to implement any changes to systems, policies and processes for the delivery of consistent, high quality care</w:t>
      </w:r>
    </w:p>
    <w:p w14:paraId="04F16D69" w14:textId="77777777" w:rsidR="009A60AF" w:rsidRDefault="009A60AF" w:rsidP="009A60AF">
      <w:pPr>
        <w:pStyle w:val="ListParagraph"/>
        <w:numPr>
          <w:ilvl w:val="0"/>
          <w:numId w:val="23"/>
        </w:numPr>
        <w:tabs>
          <w:tab w:val="left" w:pos="720"/>
        </w:tabs>
        <w:spacing w:line="239" w:lineRule="auto"/>
        <w:jc w:val="both"/>
        <w:rPr>
          <w:rFonts w:ascii="Arial" w:eastAsia="Arial" w:hAnsi="Arial" w:cs="Arial"/>
          <w:sz w:val="22"/>
          <w:szCs w:val="22"/>
        </w:rPr>
      </w:pPr>
      <w:r w:rsidRPr="009A60AF">
        <w:rPr>
          <w:rFonts w:ascii="Arial" w:eastAsia="Arial" w:hAnsi="Arial" w:cs="Arial"/>
          <w:sz w:val="22"/>
          <w:szCs w:val="22"/>
        </w:rPr>
        <w:t>To have a working knowledge of legislation within social and health care settings and be able to support the management teams within our homes implementing and sustaining best practice</w:t>
      </w:r>
      <w:r>
        <w:rPr>
          <w:rFonts w:ascii="Arial" w:eastAsia="Arial" w:hAnsi="Arial" w:cs="Arial"/>
          <w:sz w:val="22"/>
          <w:szCs w:val="22"/>
        </w:rPr>
        <w:t xml:space="preserve"> </w:t>
      </w:r>
    </w:p>
    <w:p w14:paraId="3CFF016D" w14:textId="77777777" w:rsidR="009A60AF" w:rsidRDefault="009A60AF" w:rsidP="009A60AF">
      <w:pPr>
        <w:pStyle w:val="ListParagraph"/>
        <w:numPr>
          <w:ilvl w:val="0"/>
          <w:numId w:val="23"/>
        </w:numPr>
        <w:tabs>
          <w:tab w:val="left" w:pos="720"/>
        </w:tabs>
        <w:spacing w:line="239" w:lineRule="auto"/>
        <w:jc w:val="both"/>
        <w:rPr>
          <w:rFonts w:ascii="Arial" w:eastAsia="Arial" w:hAnsi="Arial" w:cs="Arial"/>
          <w:sz w:val="22"/>
          <w:szCs w:val="22"/>
        </w:rPr>
      </w:pPr>
      <w:r>
        <w:rPr>
          <w:rFonts w:ascii="Arial" w:eastAsia="Arial" w:hAnsi="Arial" w:cs="Arial"/>
          <w:sz w:val="22"/>
          <w:szCs w:val="22"/>
        </w:rPr>
        <w:t>T</w:t>
      </w:r>
      <w:r w:rsidRPr="009A60AF">
        <w:rPr>
          <w:rFonts w:ascii="Arial" w:eastAsia="Arial" w:hAnsi="Arial" w:cs="Arial"/>
          <w:sz w:val="22"/>
          <w:szCs w:val="22"/>
        </w:rPr>
        <w:t>o anticipate problems/needs and resolve these in a proactive, independent manner whilst ensuring effective communication</w:t>
      </w:r>
    </w:p>
    <w:p w14:paraId="3D498FF1" w14:textId="77777777" w:rsidR="004A0AE2" w:rsidRDefault="009A60AF" w:rsidP="004A0AE2">
      <w:pPr>
        <w:pStyle w:val="ListParagraph"/>
        <w:numPr>
          <w:ilvl w:val="0"/>
          <w:numId w:val="23"/>
        </w:numPr>
        <w:tabs>
          <w:tab w:val="left" w:pos="720"/>
        </w:tabs>
        <w:spacing w:line="239" w:lineRule="auto"/>
        <w:jc w:val="both"/>
        <w:rPr>
          <w:rFonts w:ascii="Arial" w:eastAsia="Arial" w:hAnsi="Arial" w:cs="Arial"/>
          <w:sz w:val="22"/>
          <w:szCs w:val="22"/>
        </w:rPr>
      </w:pPr>
      <w:r w:rsidRPr="009A60AF">
        <w:rPr>
          <w:rFonts w:ascii="Arial" w:eastAsia="Arial" w:hAnsi="Arial" w:cs="Arial"/>
          <w:sz w:val="22"/>
          <w:szCs w:val="22"/>
        </w:rPr>
        <w:t>To organise own workload to meet agreed personal, team and organisation objectives.</w:t>
      </w:r>
      <w:r w:rsidR="004A0AE2" w:rsidRPr="004A0AE2">
        <w:rPr>
          <w:rFonts w:ascii="Arial" w:eastAsia="Arial" w:hAnsi="Arial" w:cs="Arial"/>
          <w:sz w:val="22"/>
          <w:szCs w:val="22"/>
        </w:rPr>
        <w:t xml:space="preserve"> </w:t>
      </w:r>
    </w:p>
    <w:p w14:paraId="1EC76541" w14:textId="56B091A0" w:rsidR="004A0AE2" w:rsidRPr="009A60AF" w:rsidRDefault="004A0AE2" w:rsidP="004A0AE2">
      <w:pPr>
        <w:pStyle w:val="ListParagraph"/>
        <w:numPr>
          <w:ilvl w:val="0"/>
          <w:numId w:val="23"/>
        </w:numPr>
        <w:tabs>
          <w:tab w:val="left" w:pos="720"/>
        </w:tabs>
        <w:spacing w:line="239" w:lineRule="auto"/>
        <w:jc w:val="both"/>
        <w:rPr>
          <w:rFonts w:ascii="Arial" w:eastAsia="Arial" w:hAnsi="Arial" w:cs="Arial"/>
          <w:sz w:val="22"/>
          <w:szCs w:val="22"/>
        </w:rPr>
      </w:pPr>
      <w:r w:rsidRPr="009A60AF">
        <w:rPr>
          <w:rFonts w:ascii="Arial" w:eastAsia="Arial" w:hAnsi="Arial" w:cs="Arial"/>
          <w:sz w:val="22"/>
          <w:szCs w:val="22"/>
        </w:rPr>
        <w:t>To always maintain confidentiality being mindful of Data Protection and Caldicott Principles and following the Nursing and Mi</w:t>
      </w:r>
      <w:r>
        <w:rPr>
          <w:rFonts w:ascii="Arial" w:eastAsia="Arial" w:hAnsi="Arial" w:cs="Arial"/>
          <w:sz w:val="22"/>
          <w:szCs w:val="22"/>
        </w:rPr>
        <w:t>dwifery Council Code [of Conduct]</w:t>
      </w:r>
    </w:p>
    <w:p w14:paraId="58118E15" w14:textId="62841E31" w:rsidR="009A60AF" w:rsidRPr="00162E18" w:rsidRDefault="009A60AF" w:rsidP="00162E18">
      <w:pPr>
        <w:tabs>
          <w:tab w:val="left" w:pos="720"/>
        </w:tabs>
        <w:spacing w:line="239" w:lineRule="auto"/>
        <w:ind w:left="360"/>
        <w:jc w:val="both"/>
        <w:rPr>
          <w:rFonts w:ascii="Arial" w:eastAsia="Arial" w:hAnsi="Arial" w:cs="Arial"/>
          <w:sz w:val="22"/>
          <w:szCs w:val="22"/>
        </w:rPr>
      </w:pPr>
    </w:p>
    <w:p w14:paraId="17262BD5" w14:textId="77777777" w:rsidR="00517058" w:rsidRPr="00517058" w:rsidRDefault="00517058" w:rsidP="00517058">
      <w:pPr>
        <w:rPr>
          <w:rFonts w:ascii="Arial" w:hAnsi="Arial" w:cs="Arial"/>
          <w:b/>
          <w:bCs/>
          <w:sz w:val="22"/>
          <w:szCs w:val="22"/>
        </w:rPr>
      </w:pPr>
      <w:r w:rsidRPr="00517058">
        <w:rPr>
          <w:rFonts w:ascii="Arial" w:hAnsi="Arial" w:cs="Arial"/>
          <w:b/>
          <w:bCs/>
          <w:sz w:val="22"/>
          <w:szCs w:val="22"/>
        </w:rPr>
        <w:t xml:space="preserve">Safeguarding of Vulnerable Adults / Mental Capacity Act </w:t>
      </w:r>
    </w:p>
    <w:p w14:paraId="2E6C44AD" w14:textId="77777777" w:rsidR="00517058" w:rsidRPr="00517058" w:rsidRDefault="00517058" w:rsidP="00517058">
      <w:pPr>
        <w:rPr>
          <w:rFonts w:ascii="Arial" w:hAnsi="Arial" w:cs="Arial"/>
          <w:sz w:val="22"/>
          <w:szCs w:val="22"/>
        </w:rPr>
      </w:pPr>
      <w:r w:rsidRPr="00517058">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p>
    <w:p w14:paraId="0A936077" w14:textId="77777777" w:rsidR="00517058" w:rsidRPr="00517058" w:rsidRDefault="00517058" w:rsidP="00517058">
      <w:pPr>
        <w:rPr>
          <w:lang w:val="en-US"/>
        </w:rPr>
      </w:pPr>
    </w:p>
    <w:p w14:paraId="52E870DF" w14:textId="77777777"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14:paraId="3A3F0B54" w14:textId="77777777"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FA27A12"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3731D53D"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0DCE50B1" w14:textId="77777777"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3EFA4D60" w14:textId="77777777" w:rsidR="00471D02" w:rsidRDefault="00471D02" w:rsidP="00471D02">
      <w:pPr>
        <w:jc w:val="both"/>
        <w:rPr>
          <w:rFonts w:ascii="Arial" w:hAnsi="Arial" w:cs="Arial"/>
          <w:b/>
          <w:bCs/>
          <w:sz w:val="22"/>
          <w:szCs w:val="22"/>
        </w:rPr>
      </w:pPr>
    </w:p>
    <w:p w14:paraId="237722C2" w14:textId="77777777" w:rsidR="00471D02" w:rsidRDefault="004F6210" w:rsidP="00471D02">
      <w:pPr>
        <w:jc w:val="both"/>
        <w:rPr>
          <w:rFonts w:ascii="Arial" w:hAnsi="Arial" w:cs="Arial"/>
          <w:sz w:val="22"/>
          <w:szCs w:val="22"/>
        </w:rPr>
      </w:pPr>
      <w:r w:rsidRPr="008557DA">
        <w:rPr>
          <w:rFonts w:ascii="Arial" w:hAnsi="Arial" w:cs="Arial"/>
          <w:b/>
          <w:bCs/>
          <w:sz w:val="22"/>
          <w:szCs w:val="22"/>
        </w:rPr>
        <w:lastRenderedPageBreak/>
        <w:t xml:space="preserve">Data Protection </w:t>
      </w:r>
    </w:p>
    <w:p w14:paraId="2C7D3FE0" w14:textId="77777777" w:rsidR="004F6210" w:rsidRDefault="004F6210" w:rsidP="00471D02">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5C082E38" w14:textId="77777777" w:rsidR="008557DA" w:rsidRPr="008557DA" w:rsidRDefault="008557DA" w:rsidP="004F6210">
      <w:pPr>
        <w:jc w:val="both"/>
        <w:rPr>
          <w:rFonts w:ascii="Arial" w:hAnsi="Arial" w:cs="Arial"/>
          <w:sz w:val="22"/>
          <w:szCs w:val="22"/>
        </w:rPr>
      </w:pPr>
    </w:p>
    <w:p w14:paraId="40E1FCE0" w14:textId="77777777" w:rsidR="004F6210" w:rsidRPr="008557DA" w:rsidRDefault="004F6210" w:rsidP="004F6210">
      <w:pPr>
        <w:tabs>
          <w:tab w:val="left" w:pos="-720"/>
        </w:tabs>
        <w:suppressAutoHyphens/>
        <w:jc w:val="both"/>
        <w:rPr>
          <w:rFonts w:ascii="Arial" w:hAnsi="Arial" w:cs="Arial"/>
          <w:sz w:val="22"/>
          <w:szCs w:val="22"/>
          <w:lang w:val="en-US"/>
        </w:rPr>
      </w:pPr>
    </w:p>
    <w:p w14:paraId="38AEF1BF" w14:textId="51D906B3"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not exhaustive and the post holder may be required to undertake other relevant and appropriate duties as reasonably required.</w:t>
      </w:r>
    </w:p>
    <w:p w14:paraId="2A7CF418" w14:textId="77777777" w:rsidR="004F6210" w:rsidRPr="008557DA" w:rsidRDefault="004F6210" w:rsidP="004F6210">
      <w:pPr>
        <w:tabs>
          <w:tab w:val="left" w:pos="-720"/>
        </w:tabs>
        <w:suppressAutoHyphens/>
        <w:jc w:val="both"/>
        <w:rPr>
          <w:rFonts w:ascii="Arial" w:hAnsi="Arial" w:cs="Arial"/>
          <w:sz w:val="22"/>
          <w:szCs w:val="22"/>
          <w:lang w:val="en-US"/>
        </w:rPr>
      </w:pPr>
    </w:p>
    <w:p w14:paraId="16AD100B" w14:textId="77777777"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084D28E0" w14:textId="77777777" w:rsidR="00A16548" w:rsidRPr="008557DA" w:rsidRDefault="00A16548" w:rsidP="009E0E97">
      <w:pPr>
        <w:tabs>
          <w:tab w:val="left" w:pos="-720"/>
        </w:tabs>
        <w:suppressAutoHyphens/>
        <w:spacing w:after="360"/>
        <w:jc w:val="both"/>
        <w:rPr>
          <w:rFonts w:ascii="Arial" w:hAnsi="Arial" w:cs="Arial"/>
          <w:sz w:val="22"/>
          <w:szCs w:val="22"/>
          <w:lang w:val="en-US"/>
        </w:rPr>
      </w:pPr>
    </w:p>
    <w:p w14:paraId="1325D9AB" w14:textId="77777777" w:rsidR="004878A4" w:rsidRDefault="004878A4" w:rsidP="009E0E97">
      <w:pPr>
        <w:tabs>
          <w:tab w:val="left" w:pos="-720"/>
        </w:tabs>
        <w:suppressAutoHyphens/>
        <w:spacing w:after="360"/>
        <w:jc w:val="both"/>
        <w:rPr>
          <w:rFonts w:ascii="Arial" w:hAnsi="Arial" w:cs="Arial"/>
          <w:lang w:val="en-US"/>
        </w:rPr>
      </w:pPr>
    </w:p>
    <w:p w14:paraId="2E1C22C1" w14:textId="77777777" w:rsidR="003260C5" w:rsidRDefault="003260C5" w:rsidP="009E0E97">
      <w:pPr>
        <w:tabs>
          <w:tab w:val="left" w:pos="-720"/>
        </w:tabs>
        <w:suppressAutoHyphens/>
        <w:spacing w:after="360"/>
        <w:jc w:val="both"/>
        <w:rPr>
          <w:rFonts w:ascii="Arial" w:hAnsi="Arial" w:cs="Arial"/>
          <w:lang w:val="en-US"/>
        </w:rPr>
      </w:pPr>
    </w:p>
    <w:p w14:paraId="086E1158" w14:textId="77777777" w:rsidR="00A16548" w:rsidRDefault="00A16548">
      <w:pPr>
        <w:rPr>
          <w:rFonts w:ascii="Arial" w:hAnsi="Arial" w:cs="Arial"/>
          <w:lang w:val="en-US"/>
        </w:rPr>
      </w:pPr>
      <w:r>
        <w:rPr>
          <w:rFonts w:ascii="Arial" w:hAnsi="Arial" w:cs="Arial"/>
          <w:lang w:val="en-US"/>
        </w:rPr>
        <w:br w:type="page"/>
      </w:r>
    </w:p>
    <w:p w14:paraId="019C1E89" w14:textId="77777777"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5D4C1EC5" w14:textId="77777777"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2995523A" w14:textId="77777777" w:rsidTr="0060507E">
        <w:trPr>
          <w:trHeight w:val="452"/>
        </w:trPr>
        <w:tc>
          <w:tcPr>
            <w:tcW w:w="2030" w:type="dxa"/>
            <w:shd w:val="clear" w:color="auto" w:fill="BFBFBF" w:themeFill="background1" w:themeFillShade="BF"/>
            <w:vAlign w:val="center"/>
          </w:tcPr>
          <w:p w14:paraId="4C4563D4"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1D138F6A"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12718F5B"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0D809778" w14:textId="77777777" w:rsidTr="0060507E">
        <w:trPr>
          <w:trHeight w:val="486"/>
        </w:trPr>
        <w:tc>
          <w:tcPr>
            <w:tcW w:w="2030" w:type="dxa"/>
            <w:shd w:val="clear" w:color="auto" w:fill="auto"/>
            <w:vAlign w:val="center"/>
          </w:tcPr>
          <w:p w14:paraId="60804F70" w14:textId="77777777"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357469C2" w14:textId="77777777" w:rsidR="009A60AF" w:rsidRPr="009A60AF" w:rsidRDefault="009A60AF" w:rsidP="009A60AF">
            <w:pPr>
              <w:numPr>
                <w:ilvl w:val="0"/>
                <w:numId w:val="1"/>
              </w:numPr>
              <w:tabs>
                <w:tab w:val="clear" w:pos="360"/>
                <w:tab w:val="left" w:pos="354"/>
              </w:tabs>
              <w:rPr>
                <w:rFonts w:ascii="Arial" w:hAnsi="Arial" w:cs="Arial"/>
                <w:sz w:val="22"/>
                <w:szCs w:val="22"/>
              </w:rPr>
            </w:pPr>
            <w:r w:rsidRPr="009A60AF">
              <w:rPr>
                <w:rFonts w:ascii="Arial" w:hAnsi="Arial" w:cs="Arial"/>
                <w:sz w:val="22"/>
                <w:szCs w:val="22"/>
              </w:rPr>
              <w:t>Level 1 Registered Nurse with evidence of current NMC registration</w:t>
            </w:r>
          </w:p>
          <w:p w14:paraId="4E0A0ACC" w14:textId="77777777" w:rsidR="003A56FB" w:rsidRPr="009A60AF" w:rsidRDefault="009A60AF" w:rsidP="009A60AF">
            <w:pPr>
              <w:numPr>
                <w:ilvl w:val="0"/>
                <w:numId w:val="1"/>
              </w:numPr>
              <w:tabs>
                <w:tab w:val="clear" w:pos="360"/>
                <w:tab w:val="left" w:pos="354"/>
              </w:tabs>
              <w:rPr>
                <w:rFonts w:ascii="Arial" w:hAnsi="Arial" w:cs="Arial"/>
                <w:sz w:val="22"/>
                <w:szCs w:val="22"/>
              </w:rPr>
            </w:pPr>
            <w:r w:rsidRPr="009A60AF">
              <w:rPr>
                <w:rFonts w:ascii="Arial" w:hAnsi="Arial" w:cs="Arial"/>
                <w:sz w:val="22"/>
                <w:szCs w:val="22"/>
              </w:rPr>
              <w:t>Evidence of continuous professional development</w:t>
            </w:r>
            <w:r w:rsidR="003A56FB" w:rsidRPr="009A60AF">
              <w:rPr>
                <w:rFonts w:ascii="Arial" w:hAnsi="Arial" w:cs="Arial"/>
                <w:sz w:val="22"/>
                <w:szCs w:val="22"/>
              </w:rPr>
              <w:t xml:space="preserve">  </w:t>
            </w:r>
          </w:p>
          <w:p w14:paraId="724D0D59" w14:textId="77777777"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1105F5FD" w14:textId="77777777" w:rsidR="009A60AF" w:rsidRPr="00C35DE6" w:rsidRDefault="009A60AF" w:rsidP="00C35DE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Educate</w:t>
            </w:r>
            <w:r w:rsidR="00C35DE6">
              <w:rPr>
                <w:rFonts w:ascii="Arial" w:hAnsi="Arial" w:cs="Arial"/>
                <w:sz w:val="22"/>
                <w:szCs w:val="22"/>
              </w:rPr>
              <w:t>d to degree level or equivalent</w:t>
            </w:r>
          </w:p>
          <w:p w14:paraId="2CBA98B1" w14:textId="77777777" w:rsidR="004F6210" w:rsidRPr="008557DA" w:rsidRDefault="009A60AF" w:rsidP="00C35DE6">
            <w:pPr>
              <w:numPr>
                <w:ilvl w:val="0"/>
                <w:numId w:val="1"/>
              </w:numPr>
              <w:tabs>
                <w:tab w:val="clear" w:pos="360"/>
                <w:tab w:val="left" w:pos="354"/>
              </w:tabs>
              <w:rPr>
                <w:rFonts w:ascii="Arial" w:eastAsia="Arial Unicode MS" w:hAnsi="Arial" w:cs="Arial"/>
                <w:sz w:val="22"/>
                <w:szCs w:val="22"/>
              </w:rPr>
            </w:pPr>
            <w:r w:rsidRPr="00C35DE6">
              <w:rPr>
                <w:rFonts w:ascii="Arial" w:hAnsi="Arial" w:cs="Arial"/>
                <w:sz w:val="22"/>
                <w:szCs w:val="22"/>
              </w:rPr>
              <w:t>Has completed formal training regarding provision of leadership of high quality dementia care</w:t>
            </w:r>
          </w:p>
        </w:tc>
      </w:tr>
      <w:tr w:rsidR="00F532E5" w:rsidRPr="008557DA" w14:paraId="41AE606B" w14:textId="77777777" w:rsidTr="0060507E">
        <w:trPr>
          <w:trHeight w:val="1096"/>
        </w:trPr>
        <w:tc>
          <w:tcPr>
            <w:tcW w:w="2030" w:type="dxa"/>
            <w:shd w:val="clear" w:color="auto" w:fill="auto"/>
            <w:vAlign w:val="center"/>
          </w:tcPr>
          <w:p w14:paraId="193F8FEB"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3680DC20" w14:textId="77777777" w:rsidR="009A60AF" w:rsidRPr="00C35DE6" w:rsidRDefault="00C35DE6" w:rsidP="00AA249C">
            <w:pPr>
              <w:numPr>
                <w:ilvl w:val="0"/>
                <w:numId w:val="1"/>
              </w:numPr>
              <w:tabs>
                <w:tab w:val="clear" w:pos="360"/>
                <w:tab w:val="left" w:pos="354"/>
              </w:tabs>
              <w:rPr>
                <w:rFonts w:ascii="Arial" w:hAnsi="Arial" w:cs="Arial"/>
                <w:sz w:val="22"/>
                <w:szCs w:val="22"/>
              </w:rPr>
            </w:pPr>
            <w:r>
              <w:rPr>
                <w:rFonts w:ascii="Arial" w:hAnsi="Arial" w:cs="Arial"/>
                <w:sz w:val="22"/>
                <w:szCs w:val="22"/>
              </w:rPr>
              <w:t>L</w:t>
            </w:r>
            <w:r w:rsidR="009A60AF" w:rsidRPr="00C35DE6">
              <w:rPr>
                <w:rFonts w:ascii="Arial" w:hAnsi="Arial" w:cs="Arial"/>
                <w:sz w:val="22"/>
                <w:szCs w:val="22"/>
              </w:rPr>
              <w:t>ead</w:t>
            </w:r>
            <w:r>
              <w:rPr>
                <w:rFonts w:ascii="Arial" w:hAnsi="Arial" w:cs="Arial"/>
                <w:sz w:val="22"/>
                <w:szCs w:val="22"/>
              </w:rPr>
              <w:t>ing</w:t>
            </w:r>
            <w:r w:rsidR="009A60AF" w:rsidRPr="00C35DE6">
              <w:rPr>
                <w:rFonts w:ascii="Arial" w:hAnsi="Arial" w:cs="Arial"/>
                <w:sz w:val="22"/>
                <w:szCs w:val="22"/>
              </w:rPr>
              <w:t xml:space="preserve"> an</w:t>
            </w:r>
            <w:r>
              <w:rPr>
                <w:rFonts w:ascii="Arial" w:hAnsi="Arial" w:cs="Arial"/>
                <w:sz w:val="22"/>
                <w:szCs w:val="22"/>
              </w:rPr>
              <w:t xml:space="preserve">d motivating </w:t>
            </w:r>
            <w:r w:rsidRPr="00C35DE6">
              <w:rPr>
                <w:rFonts w:ascii="Arial" w:hAnsi="Arial" w:cs="Arial"/>
                <w:sz w:val="22"/>
                <w:szCs w:val="22"/>
              </w:rPr>
              <w:t>a team of colleagues</w:t>
            </w:r>
          </w:p>
          <w:p w14:paraId="0889827B" w14:textId="77777777" w:rsidR="009A60AF" w:rsidRPr="00C35DE6" w:rsidRDefault="009A60AF" w:rsidP="00C35DE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Current clinical expertise in nursing with relevant specialist experience</w:t>
            </w:r>
          </w:p>
          <w:p w14:paraId="1E5F6DC5" w14:textId="77777777" w:rsidR="009A60AF" w:rsidRPr="00C35DE6" w:rsidRDefault="009A60AF" w:rsidP="00C35DE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Experience and understanding of the independent social &amp; health care sector</w:t>
            </w:r>
          </w:p>
          <w:p w14:paraId="4E02E42D" w14:textId="77777777" w:rsidR="009A60AF" w:rsidRPr="00C35DE6" w:rsidRDefault="00C35DE6" w:rsidP="00C35DE6">
            <w:pPr>
              <w:numPr>
                <w:ilvl w:val="0"/>
                <w:numId w:val="1"/>
              </w:numPr>
              <w:tabs>
                <w:tab w:val="clear" w:pos="360"/>
                <w:tab w:val="left" w:pos="354"/>
              </w:tabs>
              <w:rPr>
                <w:rFonts w:ascii="Arial" w:hAnsi="Arial" w:cs="Arial"/>
                <w:sz w:val="22"/>
                <w:szCs w:val="22"/>
              </w:rPr>
            </w:pPr>
            <w:r>
              <w:rPr>
                <w:rFonts w:ascii="Arial" w:hAnsi="Arial" w:cs="Arial"/>
                <w:sz w:val="22"/>
                <w:szCs w:val="22"/>
              </w:rPr>
              <w:t>Demonstrable</w:t>
            </w:r>
            <w:r w:rsidR="009A60AF" w:rsidRPr="00C35DE6">
              <w:rPr>
                <w:rFonts w:ascii="Arial" w:hAnsi="Arial" w:cs="Arial"/>
                <w:sz w:val="22"/>
                <w:szCs w:val="22"/>
              </w:rPr>
              <w:t xml:space="preserve"> knowledge of coaching/mentoring colleagues</w:t>
            </w:r>
          </w:p>
          <w:p w14:paraId="5FF8625F" w14:textId="77777777" w:rsidR="009A60AF" w:rsidRPr="00C35DE6" w:rsidRDefault="009A60AF" w:rsidP="00C35DE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Practical experience</w:t>
            </w:r>
            <w:r w:rsidR="00C35DE6">
              <w:rPr>
                <w:rFonts w:ascii="Arial" w:hAnsi="Arial" w:cs="Arial"/>
                <w:sz w:val="22"/>
                <w:szCs w:val="22"/>
              </w:rPr>
              <w:t xml:space="preserve"> of providing high quality care</w:t>
            </w:r>
          </w:p>
          <w:p w14:paraId="56E2B00D" w14:textId="77777777" w:rsidR="004F6210" w:rsidRPr="00C35DE6" w:rsidRDefault="009A60AF" w:rsidP="00C35DE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Experience of person centred care for individuals living with dementia</w:t>
            </w:r>
          </w:p>
        </w:tc>
        <w:tc>
          <w:tcPr>
            <w:tcW w:w="4230" w:type="dxa"/>
            <w:shd w:val="clear" w:color="auto" w:fill="auto"/>
          </w:tcPr>
          <w:p w14:paraId="5188BEE2" w14:textId="77777777" w:rsidR="009A60AF" w:rsidRPr="00C35DE6" w:rsidRDefault="009A60AF" w:rsidP="00C35DE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Familiar with working under external scrutiny</w:t>
            </w:r>
          </w:p>
          <w:p w14:paraId="060FCDFB" w14:textId="77777777" w:rsidR="009A60AF" w:rsidRPr="00C35DE6" w:rsidRDefault="009A60AF" w:rsidP="00C35DE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Awareness of regulatory framework</w:t>
            </w:r>
          </w:p>
          <w:p w14:paraId="275DBC8C" w14:textId="77777777" w:rsidR="009A60AF" w:rsidRPr="00C35DE6" w:rsidRDefault="009A60AF" w:rsidP="00C35DE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Experience of management of Care Homes</w:t>
            </w:r>
          </w:p>
          <w:p w14:paraId="521720B3" w14:textId="77777777" w:rsidR="009A60AF" w:rsidRPr="00C35DE6" w:rsidRDefault="009A60AF" w:rsidP="00235565">
            <w:pPr>
              <w:numPr>
                <w:ilvl w:val="0"/>
                <w:numId w:val="1"/>
              </w:numPr>
              <w:tabs>
                <w:tab w:val="clear" w:pos="360"/>
                <w:tab w:val="left" w:pos="354"/>
              </w:tabs>
              <w:rPr>
                <w:rFonts w:ascii="Arial" w:hAnsi="Arial" w:cs="Arial"/>
                <w:sz w:val="22"/>
                <w:szCs w:val="22"/>
              </w:rPr>
            </w:pPr>
            <w:r w:rsidRPr="00C35DE6">
              <w:rPr>
                <w:rFonts w:ascii="Arial" w:hAnsi="Arial" w:cs="Arial"/>
                <w:sz w:val="22"/>
                <w:szCs w:val="22"/>
              </w:rPr>
              <w:t>Experience of leadership in development of person centred dem</w:t>
            </w:r>
            <w:r w:rsidR="00C35DE6" w:rsidRPr="00C35DE6">
              <w:rPr>
                <w:rFonts w:ascii="Arial" w:hAnsi="Arial" w:cs="Arial"/>
                <w:sz w:val="22"/>
                <w:szCs w:val="22"/>
              </w:rPr>
              <w:t>entia care services</w:t>
            </w:r>
          </w:p>
          <w:p w14:paraId="5C4E44B3" w14:textId="77777777" w:rsidR="004F6210" w:rsidRPr="00C35DE6" w:rsidRDefault="009A60AF" w:rsidP="00C35DE6">
            <w:pPr>
              <w:numPr>
                <w:ilvl w:val="0"/>
                <w:numId w:val="1"/>
              </w:numPr>
              <w:tabs>
                <w:tab w:val="clear" w:pos="360"/>
                <w:tab w:val="left" w:pos="354"/>
              </w:tabs>
              <w:rPr>
                <w:rFonts w:ascii="Symbol" w:eastAsia="Symbol" w:hAnsi="Symbol" w:cs="Symbol"/>
                <w:sz w:val="20"/>
                <w:szCs w:val="20"/>
              </w:rPr>
            </w:pPr>
            <w:r w:rsidRPr="00C35DE6">
              <w:rPr>
                <w:rFonts w:ascii="Arial" w:hAnsi="Arial" w:cs="Arial"/>
                <w:sz w:val="22"/>
                <w:szCs w:val="22"/>
              </w:rPr>
              <w:t>Experience of leadership in development of activity provision</w:t>
            </w:r>
          </w:p>
        </w:tc>
      </w:tr>
      <w:tr w:rsidR="001472AE" w:rsidRPr="008557DA" w14:paraId="1DB7A9DB" w14:textId="77777777" w:rsidTr="0060507E">
        <w:trPr>
          <w:trHeight w:val="1041"/>
        </w:trPr>
        <w:tc>
          <w:tcPr>
            <w:tcW w:w="2030" w:type="dxa"/>
            <w:shd w:val="clear" w:color="auto" w:fill="auto"/>
            <w:vAlign w:val="center"/>
          </w:tcPr>
          <w:p w14:paraId="59B5B718"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2B3E05D6" w14:textId="77777777" w:rsidR="009A60AF" w:rsidRPr="00C35DE6" w:rsidRDefault="009A60AF" w:rsidP="000A1949">
            <w:pPr>
              <w:numPr>
                <w:ilvl w:val="0"/>
                <w:numId w:val="1"/>
              </w:numPr>
              <w:tabs>
                <w:tab w:val="clear" w:pos="360"/>
                <w:tab w:val="left" w:pos="354"/>
              </w:tabs>
              <w:rPr>
                <w:rFonts w:ascii="Arial" w:hAnsi="Arial" w:cs="Arial"/>
                <w:sz w:val="22"/>
                <w:szCs w:val="22"/>
              </w:rPr>
            </w:pPr>
            <w:r w:rsidRPr="00C35DE6">
              <w:rPr>
                <w:rFonts w:ascii="Arial" w:hAnsi="Arial" w:cs="Arial"/>
                <w:sz w:val="22"/>
                <w:szCs w:val="22"/>
              </w:rPr>
              <w:t>Excellent organisational and leadership skills</w:t>
            </w:r>
          </w:p>
          <w:p w14:paraId="0572AEB9" w14:textId="77777777" w:rsidR="00C35DE6" w:rsidRDefault="009A60AF" w:rsidP="00D0438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Good analytical and judgement skills</w:t>
            </w:r>
          </w:p>
          <w:p w14:paraId="1BA5A9BB" w14:textId="77777777" w:rsidR="009A60AF" w:rsidRPr="00C35DE6" w:rsidRDefault="009A60AF" w:rsidP="008A7125">
            <w:pPr>
              <w:numPr>
                <w:ilvl w:val="0"/>
                <w:numId w:val="1"/>
              </w:numPr>
              <w:tabs>
                <w:tab w:val="clear" w:pos="360"/>
                <w:tab w:val="left" w:pos="354"/>
              </w:tabs>
              <w:rPr>
                <w:rFonts w:ascii="Arial" w:hAnsi="Arial" w:cs="Arial"/>
                <w:sz w:val="22"/>
                <w:szCs w:val="22"/>
              </w:rPr>
            </w:pPr>
            <w:r w:rsidRPr="00C35DE6">
              <w:rPr>
                <w:rFonts w:ascii="Arial" w:hAnsi="Arial" w:cs="Arial"/>
                <w:sz w:val="22"/>
                <w:szCs w:val="22"/>
              </w:rPr>
              <w:t>Able to work under pressure to meet deadlines</w:t>
            </w:r>
          </w:p>
          <w:p w14:paraId="3D6D1917" w14:textId="77777777" w:rsidR="009A60AF" w:rsidRPr="00C35DE6" w:rsidRDefault="009A60AF" w:rsidP="00595838">
            <w:pPr>
              <w:numPr>
                <w:ilvl w:val="0"/>
                <w:numId w:val="1"/>
              </w:numPr>
              <w:tabs>
                <w:tab w:val="clear" w:pos="360"/>
                <w:tab w:val="left" w:pos="354"/>
              </w:tabs>
              <w:rPr>
                <w:rFonts w:ascii="Arial" w:hAnsi="Arial" w:cs="Arial"/>
                <w:sz w:val="22"/>
                <w:szCs w:val="22"/>
              </w:rPr>
            </w:pPr>
            <w:r w:rsidRPr="00C35DE6">
              <w:rPr>
                <w:rFonts w:ascii="Arial" w:hAnsi="Arial" w:cs="Arial"/>
                <w:sz w:val="22"/>
                <w:szCs w:val="22"/>
              </w:rPr>
              <w:t>Ability to plan allocate and evaluate own work</w:t>
            </w:r>
          </w:p>
          <w:p w14:paraId="1D685D00" w14:textId="77777777" w:rsidR="009A60AF" w:rsidRPr="00C35DE6" w:rsidRDefault="009A60AF" w:rsidP="00C35DE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Excellent time management skills</w:t>
            </w:r>
          </w:p>
          <w:p w14:paraId="47C49414" w14:textId="77777777" w:rsidR="009A60AF" w:rsidRPr="00C35DE6" w:rsidRDefault="009A60AF" w:rsidP="00322C6A">
            <w:pPr>
              <w:numPr>
                <w:ilvl w:val="0"/>
                <w:numId w:val="1"/>
              </w:numPr>
              <w:tabs>
                <w:tab w:val="clear" w:pos="360"/>
                <w:tab w:val="left" w:pos="354"/>
              </w:tabs>
              <w:rPr>
                <w:rFonts w:ascii="Arial" w:hAnsi="Arial" w:cs="Arial"/>
                <w:sz w:val="22"/>
                <w:szCs w:val="22"/>
              </w:rPr>
            </w:pPr>
            <w:r w:rsidRPr="00C35DE6">
              <w:rPr>
                <w:rFonts w:ascii="Arial" w:hAnsi="Arial" w:cs="Arial"/>
                <w:sz w:val="22"/>
                <w:szCs w:val="22"/>
              </w:rPr>
              <w:t>Ability to understand key business issues that affect profitability and growth</w:t>
            </w:r>
          </w:p>
          <w:p w14:paraId="5B719D41" w14:textId="77777777" w:rsidR="00B567E1" w:rsidRPr="00C35DE6" w:rsidRDefault="009A60AF" w:rsidP="00C35DE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IT literate</w:t>
            </w:r>
          </w:p>
        </w:tc>
        <w:tc>
          <w:tcPr>
            <w:tcW w:w="4230" w:type="dxa"/>
            <w:shd w:val="clear" w:color="auto" w:fill="auto"/>
          </w:tcPr>
          <w:p w14:paraId="30AAA639" w14:textId="77777777" w:rsidR="003A56FB" w:rsidRPr="008557DA" w:rsidRDefault="003A56FB" w:rsidP="00C35DE6">
            <w:pPr>
              <w:pStyle w:val="Header"/>
              <w:tabs>
                <w:tab w:val="clear" w:pos="4153"/>
                <w:tab w:val="clear" w:pos="8306"/>
              </w:tabs>
              <w:spacing w:before="60" w:after="60"/>
              <w:rPr>
                <w:rFonts w:ascii="Arial" w:eastAsia="Arial Unicode MS" w:hAnsi="Arial" w:cs="Arial"/>
                <w:sz w:val="22"/>
                <w:szCs w:val="22"/>
              </w:rPr>
            </w:pPr>
          </w:p>
        </w:tc>
      </w:tr>
      <w:tr w:rsidR="001472AE" w:rsidRPr="008557DA" w14:paraId="5495CC24" w14:textId="77777777" w:rsidTr="0060507E">
        <w:trPr>
          <w:trHeight w:val="1608"/>
        </w:trPr>
        <w:tc>
          <w:tcPr>
            <w:tcW w:w="2030" w:type="dxa"/>
            <w:shd w:val="clear" w:color="auto" w:fill="auto"/>
            <w:vAlign w:val="center"/>
          </w:tcPr>
          <w:p w14:paraId="29FC0589"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446D1D7B"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2910C0D1" w14:textId="77777777" w:rsidR="003A56FB" w:rsidRDefault="003A56FB" w:rsidP="00C35DE6">
            <w:pPr>
              <w:numPr>
                <w:ilvl w:val="0"/>
                <w:numId w:val="1"/>
              </w:numPr>
              <w:tabs>
                <w:tab w:val="clear" w:pos="360"/>
                <w:tab w:val="left" w:pos="354"/>
              </w:tabs>
              <w:rPr>
                <w:rFonts w:ascii="Arial" w:hAnsi="Arial" w:cs="Arial"/>
                <w:sz w:val="22"/>
                <w:szCs w:val="22"/>
              </w:rPr>
            </w:pPr>
            <w:r w:rsidRPr="008557DA">
              <w:rPr>
                <w:rFonts w:ascii="Arial" w:hAnsi="Arial" w:cs="Arial"/>
                <w:sz w:val="22"/>
                <w:szCs w:val="22"/>
              </w:rPr>
              <w:t>Self-motivated, flexible and enthusiastic</w:t>
            </w:r>
            <w:r w:rsidR="00C35DE6">
              <w:rPr>
                <w:rFonts w:ascii="Arial" w:hAnsi="Arial" w:cs="Arial"/>
                <w:sz w:val="22"/>
                <w:szCs w:val="22"/>
              </w:rPr>
              <w:t xml:space="preserve"> approach to work</w:t>
            </w:r>
          </w:p>
          <w:p w14:paraId="02C1D032" w14:textId="77777777" w:rsidR="00C35DE6" w:rsidRPr="00C35DE6" w:rsidRDefault="00C35DE6" w:rsidP="00C35DE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Excellent communication skills both written and verbal</w:t>
            </w:r>
          </w:p>
          <w:p w14:paraId="605CBF77" w14:textId="77777777" w:rsidR="003A56FB" w:rsidRPr="008557DA" w:rsidRDefault="003A56FB" w:rsidP="00C35DE6">
            <w:pPr>
              <w:numPr>
                <w:ilvl w:val="0"/>
                <w:numId w:val="1"/>
              </w:numPr>
              <w:tabs>
                <w:tab w:val="clear" w:pos="360"/>
                <w:tab w:val="left" w:pos="354"/>
              </w:tabs>
              <w:rPr>
                <w:rFonts w:ascii="Arial" w:hAnsi="Arial" w:cs="Arial"/>
                <w:sz w:val="22"/>
                <w:szCs w:val="22"/>
              </w:rPr>
            </w:pPr>
            <w:r w:rsidRPr="008557DA">
              <w:rPr>
                <w:rFonts w:ascii="Arial" w:hAnsi="Arial" w:cs="Arial"/>
                <w:sz w:val="22"/>
                <w:szCs w:val="22"/>
              </w:rPr>
              <w:t>Works collaboratively with others sharing ideas and information at all times</w:t>
            </w:r>
          </w:p>
          <w:p w14:paraId="612A2600" w14:textId="77777777" w:rsidR="009A60AF" w:rsidRDefault="003A56FB" w:rsidP="00C35DE6">
            <w:pPr>
              <w:numPr>
                <w:ilvl w:val="0"/>
                <w:numId w:val="1"/>
              </w:numPr>
              <w:tabs>
                <w:tab w:val="clear" w:pos="360"/>
                <w:tab w:val="left" w:pos="354"/>
              </w:tabs>
              <w:rPr>
                <w:rFonts w:ascii="Arial" w:hAnsi="Arial" w:cs="Arial"/>
                <w:sz w:val="22"/>
                <w:szCs w:val="22"/>
              </w:rPr>
            </w:pPr>
            <w:r w:rsidRPr="008557DA">
              <w:rPr>
                <w:rFonts w:ascii="Arial" w:hAnsi="Arial" w:cs="Arial"/>
                <w:sz w:val="22"/>
                <w:szCs w:val="22"/>
              </w:rPr>
              <w:t xml:space="preserve">Effectively builds trust with a consistent approach between actions and words </w:t>
            </w:r>
          </w:p>
          <w:p w14:paraId="2900C2D1" w14:textId="77777777" w:rsidR="009A60AF" w:rsidRPr="009A60AF" w:rsidRDefault="009A60AF" w:rsidP="00C35DE6">
            <w:pPr>
              <w:numPr>
                <w:ilvl w:val="0"/>
                <w:numId w:val="1"/>
              </w:numPr>
              <w:tabs>
                <w:tab w:val="clear" w:pos="360"/>
                <w:tab w:val="left" w:pos="354"/>
              </w:tabs>
              <w:rPr>
                <w:rFonts w:ascii="Arial" w:hAnsi="Arial" w:cs="Arial"/>
                <w:sz w:val="22"/>
                <w:szCs w:val="22"/>
              </w:rPr>
            </w:pPr>
            <w:r w:rsidRPr="009A60AF">
              <w:rPr>
                <w:rFonts w:ascii="Arial" w:hAnsi="Arial" w:cs="Arial"/>
                <w:sz w:val="22"/>
                <w:szCs w:val="22"/>
              </w:rPr>
              <w:t>Builds effective and constructive relationships both internally and externally</w:t>
            </w:r>
          </w:p>
          <w:p w14:paraId="1D3E8639" w14:textId="77777777" w:rsidR="009A60AF" w:rsidRPr="009A60AF" w:rsidRDefault="009A60AF" w:rsidP="00C35DE6">
            <w:pPr>
              <w:numPr>
                <w:ilvl w:val="0"/>
                <w:numId w:val="1"/>
              </w:numPr>
              <w:tabs>
                <w:tab w:val="clear" w:pos="360"/>
                <w:tab w:val="left" w:pos="354"/>
              </w:tabs>
              <w:rPr>
                <w:rFonts w:ascii="Arial" w:hAnsi="Arial" w:cs="Arial"/>
                <w:sz w:val="22"/>
                <w:szCs w:val="22"/>
              </w:rPr>
            </w:pPr>
            <w:r w:rsidRPr="009A60AF">
              <w:rPr>
                <w:rFonts w:ascii="Arial" w:hAnsi="Arial" w:cs="Arial"/>
                <w:sz w:val="22"/>
                <w:szCs w:val="22"/>
              </w:rPr>
              <w:t>Ability to build rapport and influence at every level in the organisation</w:t>
            </w:r>
          </w:p>
          <w:p w14:paraId="02AFF853" w14:textId="77777777" w:rsidR="009A60AF" w:rsidRPr="009A60AF" w:rsidRDefault="009A60AF" w:rsidP="00C35DE6">
            <w:pPr>
              <w:numPr>
                <w:ilvl w:val="0"/>
                <w:numId w:val="1"/>
              </w:numPr>
              <w:tabs>
                <w:tab w:val="clear" w:pos="360"/>
                <w:tab w:val="left" w:pos="354"/>
              </w:tabs>
              <w:rPr>
                <w:rFonts w:ascii="Arial" w:hAnsi="Arial" w:cs="Arial"/>
                <w:sz w:val="22"/>
                <w:szCs w:val="22"/>
              </w:rPr>
            </w:pPr>
            <w:r w:rsidRPr="009A60AF">
              <w:rPr>
                <w:rFonts w:ascii="Arial" w:hAnsi="Arial" w:cs="Arial"/>
                <w:sz w:val="22"/>
                <w:szCs w:val="22"/>
              </w:rPr>
              <w:t>Works collaboratively with others sharing ideas and information at all times</w:t>
            </w:r>
          </w:p>
          <w:p w14:paraId="33D643CC" w14:textId="77777777" w:rsidR="009A60AF" w:rsidRDefault="009A60AF" w:rsidP="00C35DE6">
            <w:pPr>
              <w:numPr>
                <w:ilvl w:val="0"/>
                <w:numId w:val="1"/>
              </w:numPr>
              <w:tabs>
                <w:tab w:val="clear" w:pos="360"/>
                <w:tab w:val="left" w:pos="354"/>
              </w:tabs>
              <w:rPr>
                <w:rFonts w:ascii="Arial" w:hAnsi="Arial" w:cs="Arial"/>
                <w:sz w:val="22"/>
                <w:szCs w:val="22"/>
              </w:rPr>
            </w:pPr>
            <w:r w:rsidRPr="009A60AF">
              <w:rPr>
                <w:rFonts w:ascii="Arial" w:hAnsi="Arial" w:cs="Arial"/>
                <w:sz w:val="22"/>
                <w:szCs w:val="22"/>
              </w:rPr>
              <w:lastRenderedPageBreak/>
              <w:t>Has the ability to raise standards through innovation and new ideas</w:t>
            </w:r>
          </w:p>
          <w:p w14:paraId="3DF3B311" w14:textId="77777777" w:rsidR="00B567E1" w:rsidRPr="00C35DE6" w:rsidRDefault="009A60AF" w:rsidP="00C35DE6">
            <w:pPr>
              <w:numPr>
                <w:ilvl w:val="0"/>
                <w:numId w:val="1"/>
              </w:numPr>
              <w:tabs>
                <w:tab w:val="clear" w:pos="360"/>
                <w:tab w:val="left" w:pos="354"/>
              </w:tabs>
              <w:rPr>
                <w:rFonts w:ascii="Arial" w:hAnsi="Arial" w:cs="Arial"/>
                <w:sz w:val="22"/>
                <w:szCs w:val="22"/>
              </w:rPr>
            </w:pPr>
            <w:r>
              <w:rPr>
                <w:rFonts w:ascii="Arial" w:hAnsi="Arial" w:cs="Arial"/>
                <w:sz w:val="22"/>
                <w:szCs w:val="22"/>
              </w:rPr>
              <w:t>Access to own transport, d</w:t>
            </w:r>
            <w:r w:rsidRPr="009A60AF">
              <w:rPr>
                <w:rFonts w:ascii="Arial" w:hAnsi="Arial" w:cs="Arial"/>
                <w:sz w:val="22"/>
                <w:szCs w:val="22"/>
              </w:rPr>
              <w:t>ue to the geographical nature of this role the jobholder will be required to travel extensively between care homes with overnight stays</w:t>
            </w:r>
            <w:r>
              <w:rPr>
                <w:rFonts w:ascii="Arial" w:hAnsi="Arial" w:cs="Arial"/>
                <w:sz w:val="22"/>
                <w:szCs w:val="22"/>
              </w:rPr>
              <w:t xml:space="preserve"> where appropriate</w:t>
            </w:r>
          </w:p>
        </w:tc>
        <w:tc>
          <w:tcPr>
            <w:tcW w:w="4230" w:type="dxa"/>
            <w:shd w:val="clear" w:color="auto" w:fill="auto"/>
          </w:tcPr>
          <w:p w14:paraId="4929685E" w14:textId="77777777" w:rsidR="004F6210" w:rsidRPr="008557DA" w:rsidRDefault="004F6210" w:rsidP="003A56FB">
            <w:pPr>
              <w:spacing w:before="60" w:after="60"/>
              <w:ind w:left="357"/>
              <w:rPr>
                <w:rFonts w:ascii="Arial" w:hAnsi="Arial" w:cs="Arial"/>
                <w:sz w:val="22"/>
                <w:szCs w:val="22"/>
                <w:lang w:val="en" w:eastAsia="en-GB"/>
              </w:rPr>
            </w:pPr>
          </w:p>
        </w:tc>
      </w:tr>
    </w:tbl>
    <w:p w14:paraId="11C573CC" w14:textId="77777777" w:rsidR="00D2787E" w:rsidRPr="008557DA" w:rsidRDefault="00D2787E" w:rsidP="00D2787E">
      <w:pPr>
        <w:tabs>
          <w:tab w:val="left" w:pos="-720"/>
        </w:tabs>
        <w:suppressAutoHyphens/>
        <w:jc w:val="both"/>
        <w:rPr>
          <w:rFonts w:ascii="Arial" w:hAnsi="Arial" w:cs="Arial"/>
          <w:sz w:val="22"/>
          <w:szCs w:val="22"/>
          <w:lang w:val="en-US"/>
        </w:rPr>
      </w:pPr>
    </w:p>
    <w:p w14:paraId="5EF8101B" w14:textId="77777777" w:rsidR="00D2787E" w:rsidRPr="008557DA" w:rsidRDefault="00D2787E" w:rsidP="00D2787E">
      <w:pPr>
        <w:tabs>
          <w:tab w:val="left" w:pos="-720"/>
        </w:tabs>
        <w:suppressAutoHyphens/>
        <w:jc w:val="both"/>
        <w:rPr>
          <w:rFonts w:ascii="Arial" w:hAnsi="Arial" w:cs="Arial"/>
          <w:sz w:val="22"/>
          <w:szCs w:val="22"/>
          <w:lang w:val="en-US"/>
        </w:rPr>
      </w:pPr>
    </w:p>
    <w:p w14:paraId="6D8EC215" w14:textId="77777777" w:rsidR="006C1502" w:rsidRPr="003D5FBD" w:rsidRDefault="006C1502" w:rsidP="006C1502">
      <w:pPr>
        <w:rPr>
          <w:rFonts w:ascii="Arial" w:hAnsi="Arial" w:cs="Arial"/>
          <w:lang w:val="en-US"/>
        </w:rPr>
      </w:pPr>
    </w:p>
    <w:sectPr w:rsidR="006C1502" w:rsidRPr="003D5FBD" w:rsidSect="007F1237">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B365" w14:textId="77777777" w:rsidR="009D020A" w:rsidRDefault="009D020A">
      <w:r>
        <w:separator/>
      </w:r>
    </w:p>
  </w:endnote>
  <w:endnote w:type="continuationSeparator" w:id="0">
    <w:p w14:paraId="10375BDC" w14:textId="77777777" w:rsidR="009D020A" w:rsidRDefault="009D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EF1A" w14:textId="77777777" w:rsidR="00505A3E" w:rsidRPr="00E0485D" w:rsidRDefault="009A60AF"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Lead Quality Development Manager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4C30" w14:textId="0A8E8DEB" w:rsidR="001472AE" w:rsidRPr="00E0485D" w:rsidRDefault="00C22A36"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Approach to Care Lead</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C35DE6">
      <w:rPr>
        <w:rStyle w:val="PageNumber"/>
        <w:rFonts w:ascii="Arial" w:hAnsi="Arial" w:cs="Arial"/>
        <w:noProof/>
        <w:sz w:val="16"/>
        <w:szCs w:val="16"/>
      </w:rPr>
      <w:t>2</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C35DE6">
      <w:rPr>
        <w:rStyle w:val="PageNumber"/>
        <w:rFonts w:ascii="Arial" w:hAnsi="Arial" w:cs="Arial"/>
        <w:noProof/>
        <w:sz w:val="16"/>
        <w:szCs w:val="16"/>
      </w:rPr>
      <w:t>5</w:t>
    </w:r>
    <w:r w:rsidR="001472AE" w:rsidRPr="00E0485D">
      <w:rPr>
        <w:rStyle w:val="PageNumber"/>
        <w:rFonts w:ascii="Arial" w:hAnsi="Arial" w:cs="Arial"/>
        <w:sz w:val="16"/>
        <w:szCs w:val="16"/>
      </w:rPr>
      <w:fldChar w:fldCharType="end"/>
    </w:r>
  </w:p>
  <w:p w14:paraId="6B22A0AE"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AE16" w14:textId="77777777" w:rsidR="009D020A" w:rsidRDefault="009D020A">
      <w:r>
        <w:separator/>
      </w:r>
    </w:p>
  </w:footnote>
  <w:footnote w:type="continuationSeparator" w:id="0">
    <w:p w14:paraId="2E3C4ACC" w14:textId="77777777" w:rsidR="009D020A" w:rsidRDefault="009D0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B389" w14:textId="77777777" w:rsidR="00505A3E" w:rsidRPr="000C5A9A" w:rsidRDefault="00505A3E" w:rsidP="00CB6797">
    <w:pPr>
      <w:jc w:val="right"/>
      <w:rPr>
        <w:rFonts w:ascii="Arial" w:hAnsi="Arial" w:cs="Arial"/>
      </w:rPr>
    </w:pPr>
  </w:p>
  <w:p w14:paraId="28A07520"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F8AE" w14:textId="77777777"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11D925E3" wp14:editId="528F3BF9">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76D02CE"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6C115946" w14:textId="77777777" w:rsidR="00505A3E" w:rsidRPr="009E0E97" w:rsidRDefault="00505A3E" w:rsidP="009E0E97"/>
  <w:p w14:paraId="709AB45C"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649"/>
    <w:multiLevelType w:val="hybridMultilevel"/>
    <w:tmpl w:val="5CCA20BC"/>
    <w:lvl w:ilvl="0" w:tplc="1ECA7514">
      <w:start w:val="1"/>
      <w:numFmt w:val="bullet"/>
      <w:lvlText w:val=""/>
      <w:lvlJc w:val="left"/>
    </w:lvl>
    <w:lvl w:ilvl="1" w:tplc="2228B646">
      <w:numFmt w:val="decimal"/>
      <w:lvlText w:val=""/>
      <w:lvlJc w:val="left"/>
    </w:lvl>
    <w:lvl w:ilvl="2" w:tplc="3DFC3D56">
      <w:numFmt w:val="decimal"/>
      <w:lvlText w:val=""/>
      <w:lvlJc w:val="left"/>
    </w:lvl>
    <w:lvl w:ilvl="3" w:tplc="7B888F7C">
      <w:numFmt w:val="decimal"/>
      <w:lvlText w:val=""/>
      <w:lvlJc w:val="left"/>
    </w:lvl>
    <w:lvl w:ilvl="4" w:tplc="2C44AEA0">
      <w:numFmt w:val="decimal"/>
      <w:lvlText w:val=""/>
      <w:lvlJc w:val="left"/>
    </w:lvl>
    <w:lvl w:ilvl="5" w:tplc="D98A2182">
      <w:numFmt w:val="decimal"/>
      <w:lvlText w:val=""/>
      <w:lvlJc w:val="left"/>
    </w:lvl>
    <w:lvl w:ilvl="6" w:tplc="EDB6F176">
      <w:numFmt w:val="decimal"/>
      <w:lvlText w:val=""/>
      <w:lvlJc w:val="left"/>
    </w:lvl>
    <w:lvl w:ilvl="7" w:tplc="E7EE526E">
      <w:numFmt w:val="decimal"/>
      <w:lvlText w:val=""/>
      <w:lvlJc w:val="left"/>
    </w:lvl>
    <w:lvl w:ilvl="8" w:tplc="DDF0ED84">
      <w:numFmt w:val="decimal"/>
      <w:lvlText w:val=""/>
      <w:lvlJc w:val="left"/>
    </w:lvl>
  </w:abstractNum>
  <w:abstractNum w:abstractNumId="1" w15:restartNumberingAfterBreak="0">
    <w:nsid w:val="00005AF1"/>
    <w:multiLevelType w:val="hybridMultilevel"/>
    <w:tmpl w:val="1CAEB39C"/>
    <w:lvl w:ilvl="0" w:tplc="154C5E30">
      <w:start w:val="1"/>
      <w:numFmt w:val="bullet"/>
      <w:lvlText w:val=""/>
      <w:lvlJc w:val="left"/>
    </w:lvl>
    <w:lvl w:ilvl="1" w:tplc="B8AE82F0">
      <w:numFmt w:val="decimal"/>
      <w:lvlText w:val=""/>
      <w:lvlJc w:val="left"/>
    </w:lvl>
    <w:lvl w:ilvl="2" w:tplc="B1BE4ACC">
      <w:numFmt w:val="decimal"/>
      <w:lvlText w:val=""/>
      <w:lvlJc w:val="left"/>
    </w:lvl>
    <w:lvl w:ilvl="3" w:tplc="C5A6FB9E">
      <w:numFmt w:val="decimal"/>
      <w:lvlText w:val=""/>
      <w:lvlJc w:val="left"/>
    </w:lvl>
    <w:lvl w:ilvl="4" w:tplc="60F88A8A">
      <w:numFmt w:val="decimal"/>
      <w:lvlText w:val=""/>
      <w:lvlJc w:val="left"/>
    </w:lvl>
    <w:lvl w:ilvl="5" w:tplc="43209F6C">
      <w:numFmt w:val="decimal"/>
      <w:lvlText w:val=""/>
      <w:lvlJc w:val="left"/>
    </w:lvl>
    <w:lvl w:ilvl="6" w:tplc="9AA2E2CA">
      <w:numFmt w:val="decimal"/>
      <w:lvlText w:val=""/>
      <w:lvlJc w:val="left"/>
    </w:lvl>
    <w:lvl w:ilvl="7" w:tplc="FAC88720">
      <w:numFmt w:val="decimal"/>
      <w:lvlText w:val=""/>
      <w:lvlJc w:val="left"/>
    </w:lvl>
    <w:lvl w:ilvl="8" w:tplc="4330E478">
      <w:numFmt w:val="decimal"/>
      <w:lvlText w:val=""/>
      <w:lvlJc w:val="left"/>
    </w:lvl>
  </w:abstractNum>
  <w:abstractNum w:abstractNumId="2" w15:restartNumberingAfterBreak="0">
    <w:nsid w:val="00005F90"/>
    <w:multiLevelType w:val="hybridMultilevel"/>
    <w:tmpl w:val="DD162260"/>
    <w:lvl w:ilvl="0" w:tplc="5AD882AC">
      <w:start w:val="1"/>
      <w:numFmt w:val="bullet"/>
      <w:lvlText w:val=""/>
      <w:lvlJc w:val="left"/>
    </w:lvl>
    <w:lvl w:ilvl="1" w:tplc="5FCA5CC2">
      <w:numFmt w:val="decimal"/>
      <w:lvlText w:val=""/>
      <w:lvlJc w:val="left"/>
    </w:lvl>
    <w:lvl w:ilvl="2" w:tplc="1B96D2D6">
      <w:numFmt w:val="decimal"/>
      <w:lvlText w:val=""/>
      <w:lvlJc w:val="left"/>
    </w:lvl>
    <w:lvl w:ilvl="3" w:tplc="DDF0ECE2">
      <w:numFmt w:val="decimal"/>
      <w:lvlText w:val=""/>
      <w:lvlJc w:val="left"/>
    </w:lvl>
    <w:lvl w:ilvl="4" w:tplc="1CF897DC">
      <w:numFmt w:val="decimal"/>
      <w:lvlText w:val=""/>
      <w:lvlJc w:val="left"/>
    </w:lvl>
    <w:lvl w:ilvl="5" w:tplc="4050BCA8">
      <w:numFmt w:val="decimal"/>
      <w:lvlText w:val=""/>
      <w:lvlJc w:val="left"/>
    </w:lvl>
    <w:lvl w:ilvl="6" w:tplc="0C66F43A">
      <w:numFmt w:val="decimal"/>
      <w:lvlText w:val=""/>
      <w:lvlJc w:val="left"/>
    </w:lvl>
    <w:lvl w:ilvl="7" w:tplc="D7404310">
      <w:numFmt w:val="decimal"/>
      <w:lvlText w:val=""/>
      <w:lvlJc w:val="left"/>
    </w:lvl>
    <w:lvl w:ilvl="8" w:tplc="15DABF52">
      <w:numFmt w:val="decimal"/>
      <w:lvlText w:val=""/>
      <w:lvlJc w:val="left"/>
    </w:lvl>
  </w:abstractNum>
  <w:abstractNum w:abstractNumId="3" w15:restartNumberingAfterBreak="0">
    <w:nsid w:val="00006952"/>
    <w:multiLevelType w:val="hybridMultilevel"/>
    <w:tmpl w:val="C6D0C78E"/>
    <w:lvl w:ilvl="0" w:tplc="1FF2E8C8">
      <w:start w:val="1"/>
      <w:numFmt w:val="bullet"/>
      <w:lvlText w:val=""/>
      <w:lvlJc w:val="left"/>
    </w:lvl>
    <w:lvl w:ilvl="1" w:tplc="E8CC682E">
      <w:numFmt w:val="decimal"/>
      <w:lvlText w:val=""/>
      <w:lvlJc w:val="left"/>
    </w:lvl>
    <w:lvl w:ilvl="2" w:tplc="0B8435D6">
      <w:numFmt w:val="decimal"/>
      <w:lvlText w:val=""/>
      <w:lvlJc w:val="left"/>
    </w:lvl>
    <w:lvl w:ilvl="3" w:tplc="E10E5690">
      <w:numFmt w:val="decimal"/>
      <w:lvlText w:val=""/>
      <w:lvlJc w:val="left"/>
    </w:lvl>
    <w:lvl w:ilvl="4" w:tplc="40289BAE">
      <w:numFmt w:val="decimal"/>
      <w:lvlText w:val=""/>
      <w:lvlJc w:val="left"/>
    </w:lvl>
    <w:lvl w:ilvl="5" w:tplc="F8CE7CEA">
      <w:numFmt w:val="decimal"/>
      <w:lvlText w:val=""/>
      <w:lvlJc w:val="left"/>
    </w:lvl>
    <w:lvl w:ilvl="6" w:tplc="B67E94DA">
      <w:numFmt w:val="decimal"/>
      <w:lvlText w:val=""/>
      <w:lvlJc w:val="left"/>
    </w:lvl>
    <w:lvl w:ilvl="7" w:tplc="F8E63384">
      <w:numFmt w:val="decimal"/>
      <w:lvlText w:val=""/>
      <w:lvlJc w:val="left"/>
    </w:lvl>
    <w:lvl w:ilvl="8" w:tplc="D2F6C05C">
      <w:numFmt w:val="decimal"/>
      <w:lvlText w:val=""/>
      <w:lvlJc w:val="left"/>
    </w:lvl>
  </w:abstractNum>
  <w:abstractNum w:abstractNumId="4" w15:restartNumberingAfterBreak="0">
    <w:nsid w:val="00006DF1"/>
    <w:multiLevelType w:val="hybridMultilevel"/>
    <w:tmpl w:val="7026FD24"/>
    <w:lvl w:ilvl="0" w:tplc="D76C09E2">
      <w:start w:val="1"/>
      <w:numFmt w:val="bullet"/>
      <w:lvlText w:val=""/>
      <w:lvlJc w:val="left"/>
    </w:lvl>
    <w:lvl w:ilvl="1" w:tplc="65CC9C36">
      <w:start w:val="1"/>
      <w:numFmt w:val="bullet"/>
      <w:lvlText w:val=""/>
      <w:lvlJc w:val="left"/>
    </w:lvl>
    <w:lvl w:ilvl="2" w:tplc="480C521A">
      <w:numFmt w:val="decimal"/>
      <w:lvlText w:val=""/>
      <w:lvlJc w:val="left"/>
    </w:lvl>
    <w:lvl w:ilvl="3" w:tplc="3D289C4A">
      <w:numFmt w:val="decimal"/>
      <w:lvlText w:val=""/>
      <w:lvlJc w:val="left"/>
    </w:lvl>
    <w:lvl w:ilvl="4" w:tplc="3D660578">
      <w:numFmt w:val="decimal"/>
      <w:lvlText w:val=""/>
      <w:lvlJc w:val="left"/>
    </w:lvl>
    <w:lvl w:ilvl="5" w:tplc="3A24CFE4">
      <w:numFmt w:val="decimal"/>
      <w:lvlText w:val=""/>
      <w:lvlJc w:val="left"/>
    </w:lvl>
    <w:lvl w:ilvl="6" w:tplc="DC486738">
      <w:numFmt w:val="decimal"/>
      <w:lvlText w:val=""/>
      <w:lvlJc w:val="left"/>
    </w:lvl>
    <w:lvl w:ilvl="7" w:tplc="6792CC34">
      <w:numFmt w:val="decimal"/>
      <w:lvlText w:val=""/>
      <w:lvlJc w:val="left"/>
    </w:lvl>
    <w:lvl w:ilvl="8" w:tplc="65887BF0">
      <w:numFmt w:val="decimal"/>
      <w:lvlText w:val=""/>
      <w:lvlJc w:val="left"/>
    </w:lvl>
  </w:abstractNum>
  <w:abstractNum w:abstractNumId="5" w15:restartNumberingAfterBreak="0">
    <w:nsid w:val="03B02CCE"/>
    <w:multiLevelType w:val="hybridMultilevel"/>
    <w:tmpl w:val="4EDA8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DC0A6C"/>
    <w:multiLevelType w:val="hybridMultilevel"/>
    <w:tmpl w:val="DF4AC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1A2BFA"/>
    <w:multiLevelType w:val="hybridMultilevel"/>
    <w:tmpl w:val="83C6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40B83"/>
    <w:multiLevelType w:val="hybridMultilevel"/>
    <w:tmpl w:val="8832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A47B0"/>
    <w:multiLevelType w:val="hybridMultilevel"/>
    <w:tmpl w:val="0316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E2E55"/>
    <w:multiLevelType w:val="hybridMultilevel"/>
    <w:tmpl w:val="6610D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7810C0"/>
    <w:multiLevelType w:val="hybridMultilevel"/>
    <w:tmpl w:val="B5DAE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3101C3"/>
    <w:multiLevelType w:val="hybridMultilevel"/>
    <w:tmpl w:val="9432D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BD18F8"/>
    <w:multiLevelType w:val="hybridMultilevel"/>
    <w:tmpl w:val="1CAA1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C249BE"/>
    <w:multiLevelType w:val="hybridMultilevel"/>
    <w:tmpl w:val="613E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46B1F"/>
    <w:multiLevelType w:val="hybridMultilevel"/>
    <w:tmpl w:val="2994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A845A2F"/>
    <w:multiLevelType w:val="hybridMultilevel"/>
    <w:tmpl w:val="1CB4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5E1715"/>
    <w:multiLevelType w:val="hybridMultilevel"/>
    <w:tmpl w:val="6A4E9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84744467">
    <w:abstractNumId w:val="22"/>
  </w:num>
  <w:num w:numId="2" w16cid:durableId="1341661775">
    <w:abstractNumId w:val="12"/>
  </w:num>
  <w:num w:numId="3" w16cid:durableId="1363046912">
    <w:abstractNumId w:val="10"/>
  </w:num>
  <w:num w:numId="4" w16cid:durableId="1841045139">
    <w:abstractNumId w:val="14"/>
  </w:num>
  <w:num w:numId="5" w16cid:durableId="2125270544">
    <w:abstractNumId w:val="19"/>
  </w:num>
  <w:num w:numId="6" w16cid:durableId="621617341">
    <w:abstractNumId w:val="24"/>
  </w:num>
  <w:num w:numId="7" w16cid:durableId="1074159953">
    <w:abstractNumId w:val="30"/>
  </w:num>
  <w:num w:numId="8" w16cid:durableId="609513118">
    <w:abstractNumId w:val="17"/>
  </w:num>
  <w:num w:numId="9" w16cid:durableId="728041456">
    <w:abstractNumId w:val="27"/>
  </w:num>
  <w:num w:numId="10" w16cid:durableId="1173880899">
    <w:abstractNumId w:val="18"/>
  </w:num>
  <w:num w:numId="11" w16cid:durableId="2108689460">
    <w:abstractNumId w:val="23"/>
  </w:num>
  <w:num w:numId="12" w16cid:durableId="481197377">
    <w:abstractNumId w:val="11"/>
  </w:num>
  <w:num w:numId="13" w16cid:durableId="1726295546">
    <w:abstractNumId w:val="34"/>
  </w:num>
  <w:num w:numId="14" w16cid:durableId="1049761853">
    <w:abstractNumId w:val="7"/>
  </w:num>
  <w:num w:numId="15" w16cid:durableId="583300005">
    <w:abstractNumId w:val="8"/>
  </w:num>
  <w:num w:numId="16" w16cid:durableId="1054431445">
    <w:abstractNumId w:val="29"/>
  </w:num>
  <w:num w:numId="17" w16cid:durableId="529493732">
    <w:abstractNumId w:val="20"/>
  </w:num>
  <w:num w:numId="18" w16cid:durableId="2140217688">
    <w:abstractNumId w:val="26"/>
  </w:num>
  <w:num w:numId="19" w16cid:durableId="333654360">
    <w:abstractNumId w:val="6"/>
  </w:num>
  <w:num w:numId="20" w16cid:durableId="1777827825">
    <w:abstractNumId w:val="3"/>
  </w:num>
  <w:num w:numId="21" w16cid:durableId="292059681">
    <w:abstractNumId w:val="2"/>
  </w:num>
  <w:num w:numId="22" w16cid:durableId="590360244">
    <w:abstractNumId w:val="0"/>
  </w:num>
  <w:num w:numId="23" w16cid:durableId="1123961318">
    <w:abstractNumId w:val="33"/>
  </w:num>
  <w:num w:numId="24" w16cid:durableId="1721249305">
    <w:abstractNumId w:val="4"/>
  </w:num>
  <w:num w:numId="25" w16cid:durableId="1965231349">
    <w:abstractNumId w:val="1"/>
  </w:num>
  <w:num w:numId="26" w16cid:durableId="350104721">
    <w:abstractNumId w:val="5"/>
  </w:num>
  <w:num w:numId="27" w16cid:durableId="843663740">
    <w:abstractNumId w:val="28"/>
  </w:num>
  <w:num w:numId="28" w16cid:durableId="1056705320">
    <w:abstractNumId w:val="31"/>
  </w:num>
  <w:num w:numId="29" w16cid:durableId="1711492752">
    <w:abstractNumId w:val="13"/>
  </w:num>
  <w:num w:numId="30" w16cid:durableId="440036377">
    <w:abstractNumId w:val="16"/>
  </w:num>
  <w:num w:numId="31" w16cid:durableId="1035352790">
    <w:abstractNumId w:val="32"/>
  </w:num>
  <w:num w:numId="32" w16cid:durableId="2050762912">
    <w:abstractNumId w:val="9"/>
  </w:num>
  <w:num w:numId="33" w16cid:durableId="1201436690">
    <w:abstractNumId w:val="35"/>
  </w:num>
  <w:num w:numId="34" w16cid:durableId="1155295600">
    <w:abstractNumId w:val="36"/>
  </w:num>
  <w:num w:numId="35" w16cid:durableId="1402212597">
    <w:abstractNumId w:val="21"/>
  </w:num>
  <w:num w:numId="36" w16cid:durableId="1784840124">
    <w:abstractNumId w:val="25"/>
  </w:num>
  <w:num w:numId="37" w16cid:durableId="32737152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36CE2"/>
    <w:rsid w:val="001472AE"/>
    <w:rsid w:val="00161571"/>
    <w:rsid w:val="00162E18"/>
    <w:rsid w:val="001C31B3"/>
    <w:rsid w:val="00200D76"/>
    <w:rsid w:val="00256CB8"/>
    <w:rsid w:val="002724D2"/>
    <w:rsid w:val="002A1F33"/>
    <w:rsid w:val="002F0F47"/>
    <w:rsid w:val="002F2D83"/>
    <w:rsid w:val="003260C5"/>
    <w:rsid w:val="00352762"/>
    <w:rsid w:val="00354299"/>
    <w:rsid w:val="00384305"/>
    <w:rsid w:val="0039773A"/>
    <w:rsid w:val="003A2A52"/>
    <w:rsid w:val="003A56FB"/>
    <w:rsid w:val="003C6416"/>
    <w:rsid w:val="003D5FBD"/>
    <w:rsid w:val="003E2A61"/>
    <w:rsid w:val="00403F05"/>
    <w:rsid w:val="00421297"/>
    <w:rsid w:val="00431063"/>
    <w:rsid w:val="00431ED0"/>
    <w:rsid w:val="00445606"/>
    <w:rsid w:val="00446302"/>
    <w:rsid w:val="00453BE7"/>
    <w:rsid w:val="00454844"/>
    <w:rsid w:val="004548CD"/>
    <w:rsid w:val="004671AA"/>
    <w:rsid w:val="00471D02"/>
    <w:rsid w:val="00471E0F"/>
    <w:rsid w:val="004723D6"/>
    <w:rsid w:val="00476686"/>
    <w:rsid w:val="004858CE"/>
    <w:rsid w:val="004878A4"/>
    <w:rsid w:val="00494FC3"/>
    <w:rsid w:val="00496EB4"/>
    <w:rsid w:val="004A0AE2"/>
    <w:rsid w:val="004A45E2"/>
    <w:rsid w:val="004B21A0"/>
    <w:rsid w:val="004B39CB"/>
    <w:rsid w:val="004B5296"/>
    <w:rsid w:val="004E5BCB"/>
    <w:rsid w:val="004F6210"/>
    <w:rsid w:val="00503DEC"/>
    <w:rsid w:val="00505A3E"/>
    <w:rsid w:val="00517058"/>
    <w:rsid w:val="005426B0"/>
    <w:rsid w:val="0057339B"/>
    <w:rsid w:val="00586221"/>
    <w:rsid w:val="005A4082"/>
    <w:rsid w:val="005D1BDD"/>
    <w:rsid w:val="005D58EC"/>
    <w:rsid w:val="005E5F21"/>
    <w:rsid w:val="005E6F96"/>
    <w:rsid w:val="005F2929"/>
    <w:rsid w:val="0060507E"/>
    <w:rsid w:val="00625638"/>
    <w:rsid w:val="006539DD"/>
    <w:rsid w:val="00694515"/>
    <w:rsid w:val="006A1A73"/>
    <w:rsid w:val="006C1502"/>
    <w:rsid w:val="006E210F"/>
    <w:rsid w:val="0071238F"/>
    <w:rsid w:val="007141CE"/>
    <w:rsid w:val="007267C1"/>
    <w:rsid w:val="007571DE"/>
    <w:rsid w:val="007745F8"/>
    <w:rsid w:val="007C26A0"/>
    <w:rsid w:val="007C6D41"/>
    <w:rsid w:val="007D1BEE"/>
    <w:rsid w:val="007E71AE"/>
    <w:rsid w:val="007F1237"/>
    <w:rsid w:val="00801948"/>
    <w:rsid w:val="00801D41"/>
    <w:rsid w:val="00825DD4"/>
    <w:rsid w:val="008510E1"/>
    <w:rsid w:val="008557DA"/>
    <w:rsid w:val="00896D7C"/>
    <w:rsid w:val="009253FB"/>
    <w:rsid w:val="00934D58"/>
    <w:rsid w:val="009608EB"/>
    <w:rsid w:val="00990C6D"/>
    <w:rsid w:val="009A60AF"/>
    <w:rsid w:val="009B4F92"/>
    <w:rsid w:val="009B4F9F"/>
    <w:rsid w:val="009C6102"/>
    <w:rsid w:val="009D020A"/>
    <w:rsid w:val="009D22DF"/>
    <w:rsid w:val="009D67B3"/>
    <w:rsid w:val="009E0E97"/>
    <w:rsid w:val="00A12B76"/>
    <w:rsid w:val="00A16548"/>
    <w:rsid w:val="00A316F9"/>
    <w:rsid w:val="00A57EF0"/>
    <w:rsid w:val="00A75914"/>
    <w:rsid w:val="00AA3DC5"/>
    <w:rsid w:val="00AE19B5"/>
    <w:rsid w:val="00AF057A"/>
    <w:rsid w:val="00AF759D"/>
    <w:rsid w:val="00B15BFA"/>
    <w:rsid w:val="00B456DA"/>
    <w:rsid w:val="00B567E1"/>
    <w:rsid w:val="00B732FB"/>
    <w:rsid w:val="00B75D49"/>
    <w:rsid w:val="00B963D3"/>
    <w:rsid w:val="00BA36AD"/>
    <w:rsid w:val="00BA3CB2"/>
    <w:rsid w:val="00BA46CD"/>
    <w:rsid w:val="00BC7E2F"/>
    <w:rsid w:val="00C22A36"/>
    <w:rsid w:val="00C35DE6"/>
    <w:rsid w:val="00C54165"/>
    <w:rsid w:val="00C61671"/>
    <w:rsid w:val="00C730E9"/>
    <w:rsid w:val="00C92B69"/>
    <w:rsid w:val="00CA4017"/>
    <w:rsid w:val="00CB4DF8"/>
    <w:rsid w:val="00CB6797"/>
    <w:rsid w:val="00CD3C75"/>
    <w:rsid w:val="00CD65EA"/>
    <w:rsid w:val="00CE0259"/>
    <w:rsid w:val="00CF397E"/>
    <w:rsid w:val="00D137C8"/>
    <w:rsid w:val="00D2787E"/>
    <w:rsid w:val="00D3109D"/>
    <w:rsid w:val="00D53E54"/>
    <w:rsid w:val="00D656CA"/>
    <w:rsid w:val="00D77A55"/>
    <w:rsid w:val="00D81BBE"/>
    <w:rsid w:val="00DA5171"/>
    <w:rsid w:val="00DD113F"/>
    <w:rsid w:val="00DE0497"/>
    <w:rsid w:val="00DE6DA4"/>
    <w:rsid w:val="00DE73D6"/>
    <w:rsid w:val="00E0485D"/>
    <w:rsid w:val="00E1398B"/>
    <w:rsid w:val="00E15844"/>
    <w:rsid w:val="00E251EC"/>
    <w:rsid w:val="00E34216"/>
    <w:rsid w:val="00E45DD3"/>
    <w:rsid w:val="00E7157B"/>
    <w:rsid w:val="00E740F9"/>
    <w:rsid w:val="00E76EB4"/>
    <w:rsid w:val="00EB1F4C"/>
    <w:rsid w:val="00EE2518"/>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21AF54"/>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 w:type="paragraph" w:styleId="Revision">
    <w:name w:val="Revision"/>
    <w:hidden/>
    <w:uiPriority w:val="99"/>
    <w:semiHidden/>
    <w:rsid w:val="00162E1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7BF93-4E26-4474-8846-AC536D23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Johnson</dc:creator>
  <cp:lastModifiedBy>Daniel Goldsmith</cp:lastModifiedBy>
  <cp:revision>2</cp:revision>
  <cp:lastPrinted>2018-10-16T08:31:00Z</cp:lastPrinted>
  <dcterms:created xsi:type="dcterms:W3CDTF">2022-08-05T08:25:00Z</dcterms:created>
  <dcterms:modified xsi:type="dcterms:W3CDTF">2022-08-05T08:25:00Z</dcterms:modified>
</cp:coreProperties>
</file>