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A301" w14:textId="730A72CB" w:rsidR="009E0E97" w:rsidRPr="00EC22F7" w:rsidRDefault="009E0E97" w:rsidP="00EC22F7">
      <w:pPr>
        <w:spacing w:before="100" w:beforeAutospacing="1" w:after="100" w:afterAutospacing="1"/>
        <w:rPr>
          <w:rFonts w:ascii="Arial" w:hAnsi="Arial" w:cs="Arial"/>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EC22F7">
        <w:rPr>
          <w:rFonts w:ascii="Arial" w:hAnsi="Arial" w:cs="Arial"/>
          <w:bCs/>
          <w:sz w:val="22"/>
          <w:szCs w:val="22"/>
        </w:rPr>
        <w:t xml:space="preserve"> </w:t>
      </w:r>
      <w:r w:rsidR="00EC22F7" w:rsidRPr="00EC22F7">
        <w:rPr>
          <w:rFonts w:ascii="Arial" w:hAnsi="Arial" w:cs="Arial"/>
          <w:sz w:val="22"/>
          <w:szCs w:val="22"/>
        </w:rPr>
        <w:t>HR - Employee Relations Partner</w:t>
      </w:r>
      <w:r w:rsidR="008557DA" w:rsidRPr="008557DA">
        <w:rPr>
          <w:rFonts w:ascii="Arial" w:hAnsi="Arial" w:cs="Arial"/>
          <w:bCs/>
          <w:sz w:val="22"/>
          <w:szCs w:val="22"/>
        </w:rPr>
        <w:tab/>
      </w:r>
    </w:p>
    <w:p w14:paraId="0EF5C089" w14:textId="0DBFF231"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00EC22F7">
        <w:rPr>
          <w:rFonts w:ascii="Arial" w:hAnsi="Arial" w:cs="Arial"/>
          <w:b/>
          <w:bCs/>
          <w:sz w:val="22"/>
          <w:szCs w:val="22"/>
        </w:rPr>
        <w:t xml:space="preserve"> </w:t>
      </w:r>
      <w:r w:rsidR="002849C6">
        <w:rPr>
          <w:rFonts w:ascii="Arial" w:hAnsi="Arial" w:cs="Arial"/>
          <w:bCs/>
          <w:sz w:val="22"/>
          <w:szCs w:val="22"/>
        </w:rPr>
        <w:t>ER and Policy Manager</w:t>
      </w:r>
    </w:p>
    <w:p w14:paraId="759D3561" w14:textId="77777777" w:rsidR="00EC22F7" w:rsidRPr="00EC22F7" w:rsidRDefault="00EC22F7" w:rsidP="00EC22F7">
      <w:pPr>
        <w:spacing w:before="100" w:beforeAutospacing="1" w:after="100" w:afterAutospacing="1"/>
        <w:rPr>
          <w:rFonts w:ascii="Arial" w:hAnsi="Arial" w:cs="Arial"/>
          <w:sz w:val="22"/>
          <w:szCs w:val="22"/>
        </w:rPr>
      </w:pPr>
      <w:r w:rsidRPr="00EC22F7">
        <w:rPr>
          <w:rFonts w:ascii="Arial" w:hAnsi="Arial" w:cs="Arial"/>
          <w:b/>
          <w:bCs/>
          <w:sz w:val="22"/>
          <w:szCs w:val="22"/>
        </w:rPr>
        <w:t xml:space="preserve">Location: </w:t>
      </w:r>
      <w:r w:rsidRPr="00EC22F7">
        <w:rPr>
          <w:rFonts w:ascii="Arial" w:hAnsi="Arial" w:cs="Arial"/>
          <w:sz w:val="22"/>
          <w:szCs w:val="22"/>
        </w:rPr>
        <w:t>Colchester</w:t>
      </w:r>
    </w:p>
    <w:p w14:paraId="7D85A87C" w14:textId="6CF447D5" w:rsidR="00EC22F7" w:rsidRPr="00EC22F7" w:rsidRDefault="00EC22F7" w:rsidP="00EC22F7">
      <w:pPr>
        <w:spacing w:before="100" w:beforeAutospacing="1" w:after="100" w:afterAutospacing="1"/>
        <w:rPr>
          <w:rFonts w:ascii="Arial" w:hAnsi="Arial" w:cs="Arial"/>
          <w:b/>
          <w:bCs/>
          <w:sz w:val="22"/>
          <w:szCs w:val="22"/>
        </w:rPr>
      </w:pPr>
      <w:r w:rsidRPr="00EC22F7">
        <w:rPr>
          <w:rFonts w:ascii="Arial" w:hAnsi="Arial" w:cs="Arial"/>
          <w:b/>
          <w:bCs/>
          <w:sz w:val="22"/>
          <w:szCs w:val="22"/>
        </w:rPr>
        <w:t xml:space="preserve">Hours: </w:t>
      </w:r>
      <w:r w:rsidRPr="003A7053">
        <w:rPr>
          <w:rFonts w:ascii="Arial" w:hAnsi="Arial" w:cs="Arial"/>
          <w:sz w:val="22"/>
          <w:szCs w:val="22"/>
        </w:rPr>
        <w:t>30 hours per week across 4 days</w:t>
      </w:r>
    </w:p>
    <w:p w14:paraId="37791244" w14:textId="3D5E8C34" w:rsidR="008557DA" w:rsidRPr="008557DA" w:rsidRDefault="00EC22F7" w:rsidP="00EC22F7">
      <w:pPr>
        <w:spacing w:before="100" w:beforeAutospacing="1" w:after="100" w:afterAutospacing="1"/>
      </w:pPr>
      <w:r w:rsidRPr="00EC22F7">
        <w:rPr>
          <w:rFonts w:ascii="Arial" w:hAnsi="Arial" w:cs="Arial"/>
          <w:b/>
          <w:bCs/>
          <w:sz w:val="22"/>
          <w:szCs w:val="22"/>
        </w:rPr>
        <w:t xml:space="preserve">Contract type: </w:t>
      </w:r>
      <w:r w:rsidR="003A7053" w:rsidRPr="003A7053">
        <w:rPr>
          <w:rFonts w:ascii="Arial" w:hAnsi="Arial" w:cs="Arial"/>
          <w:sz w:val="22"/>
          <w:szCs w:val="22"/>
        </w:rPr>
        <w:t>Permanent _</w:t>
      </w:r>
      <w:r w:rsidR="006800C3">
        <w:t>___________</w:t>
      </w:r>
      <w:r w:rsidR="008557DA">
        <w:t>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22ECE968" w14:textId="47A15028" w:rsidR="001A22C9" w:rsidRPr="001A22C9" w:rsidRDefault="001A22C9" w:rsidP="001A22C9">
      <w:pPr>
        <w:ind w:left="360"/>
        <w:rPr>
          <w:rFonts w:ascii="Arial" w:hAnsi="Arial" w:cs="Arial"/>
          <w:bCs/>
          <w:sz w:val="22"/>
          <w:szCs w:val="22"/>
          <w:lang w:eastAsia="en-GB"/>
        </w:rPr>
      </w:pPr>
      <w:r w:rsidRPr="001A22C9">
        <w:rPr>
          <w:rFonts w:ascii="Arial" w:hAnsi="Arial" w:cs="Arial"/>
          <w:bCs/>
          <w:sz w:val="22"/>
          <w:szCs w:val="22"/>
          <w:lang w:eastAsia="en-GB"/>
        </w:rPr>
        <w:t>Fed up with working at home? Want to be part of a successful office-based team supporting managers to deliver a great employee experience in the care sector? Then join Care UK as an Employee Relations Partner and start making a difference. </w:t>
      </w:r>
    </w:p>
    <w:p w14:paraId="75C31178" w14:textId="77777777" w:rsidR="001A22C9" w:rsidRDefault="001A22C9" w:rsidP="001A22C9">
      <w:r>
        <w:t>  </w:t>
      </w:r>
    </w:p>
    <w:p w14:paraId="57822EDD" w14:textId="77777777" w:rsidR="001A22C9" w:rsidRPr="001A22C9" w:rsidRDefault="001A22C9" w:rsidP="001A22C9">
      <w:pPr>
        <w:rPr>
          <w:rFonts w:ascii="Arial" w:hAnsi="Arial" w:cs="Arial"/>
          <w:b/>
          <w:sz w:val="22"/>
          <w:szCs w:val="22"/>
        </w:rPr>
      </w:pPr>
      <w:r w:rsidRPr="001A22C9">
        <w:rPr>
          <w:rFonts w:ascii="Arial" w:hAnsi="Arial" w:cs="Arial"/>
          <w:b/>
          <w:sz w:val="22"/>
          <w:szCs w:val="22"/>
        </w:rPr>
        <w:t>Being a Senior Employee Relations Partner at Care UK</w:t>
      </w:r>
    </w:p>
    <w:p w14:paraId="384CC14E" w14:textId="77777777" w:rsidR="001A22C9" w:rsidRPr="001A22C9" w:rsidRDefault="001A22C9" w:rsidP="001A22C9">
      <w:pPr>
        <w:numPr>
          <w:ilvl w:val="0"/>
          <w:numId w:val="27"/>
        </w:numPr>
        <w:rPr>
          <w:rFonts w:ascii="Arial" w:hAnsi="Arial" w:cs="Arial"/>
          <w:bCs/>
          <w:sz w:val="22"/>
          <w:szCs w:val="22"/>
          <w:lang w:eastAsia="en-GB"/>
        </w:rPr>
      </w:pPr>
      <w:r w:rsidRPr="001A22C9">
        <w:rPr>
          <w:rFonts w:ascii="Arial" w:hAnsi="Arial" w:cs="Arial"/>
          <w:bCs/>
          <w:sz w:val="22"/>
          <w:szCs w:val="22"/>
          <w:lang w:eastAsia="en-GB"/>
        </w:rPr>
        <w:t>We will give you the opportunity to really make a difference – in a sector that genuinely fulfils lives.</w:t>
      </w:r>
    </w:p>
    <w:p w14:paraId="73A0B230" w14:textId="77777777" w:rsidR="001A22C9" w:rsidRPr="001A22C9" w:rsidRDefault="001A22C9" w:rsidP="001A22C9">
      <w:pPr>
        <w:numPr>
          <w:ilvl w:val="0"/>
          <w:numId w:val="27"/>
        </w:numPr>
        <w:rPr>
          <w:rFonts w:ascii="Arial" w:hAnsi="Arial" w:cs="Arial"/>
          <w:bCs/>
          <w:sz w:val="22"/>
          <w:szCs w:val="22"/>
          <w:lang w:eastAsia="en-GB"/>
        </w:rPr>
      </w:pPr>
      <w:r w:rsidRPr="001A22C9">
        <w:rPr>
          <w:rFonts w:ascii="Arial" w:hAnsi="Arial" w:cs="Arial"/>
          <w:bCs/>
          <w:sz w:val="22"/>
          <w:szCs w:val="22"/>
          <w:lang w:eastAsia="en-GB"/>
        </w:rPr>
        <w:t>We are a successful and friendly Colchester based team, working together and supporting each other in a large national Residential Care Home business</w:t>
      </w:r>
    </w:p>
    <w:p w14:paraId="76E0C801" w14:textId="77777777" w:rsidR="001A22C9" w:rsidRPr="001A22C9" w:rsidRDefault="001A22C9" w:rsidP="001A22C9">
      <w:pPr>
        <w:numPr>
          <w:ilvl w:val="0"/>
          <w:numId w:val="27"/>
        </w:numPr>
        <w:rPr>
          <w:rFonts w:ascii="Arial" w:hAnsi="Arial" w:cs="Arial"/>
          <w:bCs/>
          <w:sz w:val="22"/>
          <w:szCs w:val="22"/>
          <w:lang w:eastAsia="en-GB"/>
        </w:rPr>
      </w:pPr>
      <w:r w:rsidRPr="001A22C9">
        <w:rPr>
          <w:rFonts w:ascii="Arial" w:hAnsi="Arial" w:cs="Arial"/>
          <w:bCs/>
          <w:sz w:val="22"/>
          <w:szCs w:val="22"/>
          <w:lang w:eastAsia="en-GB"/>
        </w:rPr>
        <w:t>We will develop you and give you experience of TUPE, Employment Tribunals and ACAS work and involve you in policy development, delivering training to Managers and broader HR project work</w:t>
      </w:r>
    </w:p>
    <w:p w14:paraId="2865D636" w14:textId="77777777" w:rsidR="001A22C9" w:rsidRDefault="001A22C9" w:rsidP="001A22C9">
      <w:pPr>
        <w:rPr>
          <w:rFonts w:eastAsiaTheme="minorHAnsi"/>
        </w:rPr>
      </w:pPr>
    </w:p>
    <w:p w14:paraId="65D7953B" w14:textId="77777777" w:rsidR="001A22C9" w:rsidRPr="001A22C9" w:rsidRDefault="001A22C9" w:rsidP="001A22C9">
      <w:pPr>
        <w:rPr>
          <w:rFonts w:ascii="Arial" w:hAnsi="Arial" w:cs="Arial"/>
          <w:b/>
          <w:sz w:val="22"/>
          <w:szCs w:val="22"/>
        </w:rPr>
      </w:pPr>
      <w:r w:rsidRPr="001A22C9">
        <w:rPr>
          <w:rFonts w:ascii="Arial" w:hAnsi="Arial" w:cs="Arial"/>
          <w:b/>
          <w:sz w:val="22"/>
          <w:szCs w:val="22"/>
        </w:rPr>
        <w:t>What you’ll need</w:t>
      </w:r>
    </w:p>
    <w:p w14:paraId="1A84DA71" w14:textId="77777777" w:rsidR="001A22C9" w:rsidRPr="001A22C9" w:rsidRDefault="001A22C9" w:rsidP="001A22C9">
      <w:pPr>
        <w:numPr>
          <w:ilvl w:val="0"/>
          <w:numId w:val="27"/>
        </w:numPr>
        <w:rPr>
          <w:rFonts w:ascii="Arial" w:hAnsi="Arial" w:cs="Arial"/>
          <w:bCs/>
          <w:sz w:val="22"/>
          <w:szCs w:val="22"/>
          <w:lang w:eastAsia="en-GB"/>
        </w:rPr>
      </w:pPr>
      <w:r w:rsidRPr="001A22C9">
        <w:rPr>
          <w:rFonts w:ascii="Arial" w:hAnsi="Arial" w:cs="Arial"/>
          <w:bCs/>
          <w:sz w:val="22"/>
          <w:szCs w:val="22"/>
          <w:lang w:eastAsia="en-GB"/>
        </w:rPr>
        <w:t>Are you skilled at managing complex casework including grievances, disciplinary, change, absence and performance management?</w:t>
      </w:r>
    </w:p>
    <w:p w14:paraId="75BCEB01" w14:textId="77777777" w:rsidR="001A22C9" w:rsidRPr="001A22C9" w:rsidRDefault="001A22C9" w:rsidP="001A22C9">
      <w:pPr>
        <w:numPr>
          <w:ilvl w:val="0"/>
          <w:numId w:val="27"/>
        </w:numPr>
        <w:rPr>
          <w:rFonts w:ascii="Arial" w:hAnsi="Arial" w:cs="Arial"/>
          <w:bCs/>
          <w:sz w:val="22"/>
          <w:szCs w:val="22"/>
          <w:lang w:eastAsia="en-GB"/>
        </w:rPr>
      </w:pPr>
      <w:r w:rsidRPr="001A22C9">
        <w:rPr>
          <w:rFonts w:ascii="Arial" w:hAnsi="Arial" w:cs="Arial"/>
          <w:bCs/>
          <w:sz w:val="22"/>
          <w:szCs w:val="22"/>
          <w:lang w:eastAsia="en-GB"/>
        </w:rPr>
        <w:t>Are you currently working in an HR role with the majority of work supporting managers with their employee issues?</w:t>
      </w:r>
    </w:p>
    <w:p w14:paraId="6B9069EA" w14:textId="77777777" w:rsidR="001A22C9" w:rsidRPr="001A22C9" w:rsidRDefault="001A22C9" w:rsidP="001A22C9">
      <w:pPr>
        <w:numPr>
          <w:ilvl w:val="0"/>
          <w:numId w:val="27"/>
        </w:numPr>
        <w:rPr>
          <w:rFonts w:ascii="Arial" w:hAnsi="Arial" w:cs="Arial"/>
          <w:bCs/>
          <w:sz w:val="22"/>
          <w:szCs w:val="22"/>
          <w:lang w:eastAsia="en-GB"/>
        </w:rPr>
      </w:pPr>
      <w:r w:rsidRPr="001A22C9">
        <w:rPr>
          <w:rFonts w:ascii="Arial" w:hAnsi="Arial" w:cs="Arial"/>
          <w:bCs/>
          <w:sz w:val="22"/>
          <w:szCs w:val="22"/>
          <w:lang w:eastAsia="en-GB"/>
        </w:rPr>
        <w:t>Do you really enjoy enabling managers to do their best for their teams – through coaching, educating and navigating their people challenges?</w:t>
      </w:r>
    </w:p>
    <w:p w14:paraId="1E3C2D39" w14:textId="77777777" w:rsidR="001A22C9" w:rsidRDefault="001A22C9" w:rsidP="001A22C9">
      <w:pPr>
        <w:rPr>
          <w:rFonts w:eastAsiaTheme="minorHAnsi"/>
        </w:rPr>
      </w:pPr>
    </w:p>
    <w:p w14:paraId="059F96E3" w14:textId="77777777" w:rsidR="001A22C9" w:rsidRDefault="001A22C9" w:rsidP="001A22C9"/>
    <w:p w14:paraId="566C3843" w14:textId="77777777" w:rsidR="001A22C9" w:rsidRDefault="001A22C9" w:rsidP="001A22C9">
      <w:r>
        <w:rPr>
          <w:i/>
          <w:iCs/>
        </w:rPr>
        <w:t>Talk to us if you think you have what we need – ER can be fun!</w:t>
      </w:r>
    </w:p>
    <w:p w14:paraId="2353E44B" w14:textId="77777777" w:rsidR="001A22C9" w:rsidRDefault="001A22C9" w:rsidP="009E0E97">
      <w:pPr>
        <w:pStyle w:val="Heading2"/>
        <w:spacing w:after="120"/>
        <w:jc w:val="both"/>
        <w:rPr>
          <w:bCs w:val="0"/>
          <w:sz w:val="22"/>
          <w:szCs w:val="22"/>
        </w:rPr>
      </w:pPr>
    </w:p>
    <w:p w14:paraId="3F5D6975" w14:textId="78425215" w:rsidR="004858CE"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7DECF3C3" w14:textId="77FFE49C" w:rsidR="002362B0" w:rsidRDefault="000B5361" w:rsidP="002849C6">
      <w:pPr>
        <w:pStyle w:val="BodyTextIndent"/>
        <w:spacing w:after="120"/>
        <w:ind w:left="0" w:firstLine="0"/>
        <w:rPr>
          <w:rFonts w:ascii="Arial" w:hAnsi="Arial" w:cs="Arial"/>
          <w:bCs/>
          <w:sz w:val="22"/>
          <w:szCs w:val="22"/>
        </w:rPr>
      </w:pPr>
      <w:r w:rsidRPr="00A11647">
        <w:rPr>
          <w:rFonts w:ascii="Arial" w:hAnsi="Arial" w:cs="Arial"/>
          <w:bCs/>
          <w:sz w:val="22"/>
          <w:szCs w:val="22"/>
        </w:rPr>
        <w:t xml:space="preserve">To support </w:t>
      </w:r>
      <w:r>
        <w:rPr>
          <w:rFonts w:ascii="Arial" w:hAnsi="Arial" w:cs="Arial"/>
          <w:bCs/>
          <w:sz w:val="22"/>
          <w:szCs w:val="22"/>
        </w:rPr>
        <w:t>Care UK O</w:t>
      </w:r>
      <w:r w:rsidRPr="00A11647">
        <w:rPr>
          <w:rFonts w:ascii="Arial" w:hAnsi="Arial" w:cs="Arial"/>
          <w:bCs/>
          <w:sz w:val="22"/>
          <w:szCs w:val="22"/>
        </w:rPr>
        <w:t>perat</w:t>
      </w:r>
      <w:r w:rsidR="002849C6">
        <w:rPr>
          <w:rFonts w:ascii="Arial" w:hAnsi="Arial" w:cs="Arial"/>
          <w:bCs/>
          <w:sz w:val="22"/>
          <w:szCs w:val="22"/>
        </w:rPr>
        <w:t>ions (leaders and managers) through the provision of reactive, proactive and follow up ER advice</w:t>
      </w:r>
      <w:r w:rsidR="00AC6A60">
        <w:rPr>
          <w:rFonts w:ascii="Arial" w:hAnsi="Arial" w:cs="Arial"/>
          <w:bCs/>
          <w:sz w:val="22"/>
          <w:szCs w:val="22"/>
        </w:rPr>
        <w:t xml:space="preserve"> and coaching support</w:t>
      </w:r>
    </w:p>
    <w:p w14:paraId="3A0823F2" w14:textId="021D2908" w:rsidR="002849C6" w:rsidRPr="002362B0" w:rsidRDefault="002849C6" w:rsidP="002849C6">
      <w:pPr>
        <w:pStyle w:val="BodyTextIndent"/>
        <w:spacing w:after="120"/>
        <w:ind w:left="0" w:firstLine="0"/>
        <w:rPr>
          <w:rFonts w:ascii="Arial" w:hAnsi="Arial" w:cs="Arial"/>
          <w:sz w:val="22"/>
          <w:szCs w:val="22"/>
        </w:rPr>
      </w:pPr>
      <w:r>
        <w:rPr>
          <w:rFonts w:ascii="Arial" w:hAnsi="Arial" w:cs="Arial"/>
          <w:bCs/>
          <w:sz w:val="22"/>
          <w:szCs w:val="22"/>
        </w:rPr>
        <w:t xml:space="preserve">Identify trends and opportunities to improve Care UK policies, systems and processes and as a team, ensure that we make the necessary improvements and developments. </w:t>
      </w:r>
    </w:p>
    <w:p w14:paraId="171EAC66" w14:textId="77777777" w:rsidR="00091289" w:rsidRPr="008557DA" w:rsidRDefault="00091289" w:rsidP="004A45E2">
      <w:pPr>
        <w:rPr>
          <w:sz w:val="22"/>
          <w:szCs w:val="22"/>
        </w:rPr>
      </w:pPr>
    </w:p>
    <w:p w14:paraId="7D92B4EE" w14:textId="73EBF828" w:rsidR="002849C6" w:rsidRPr="00A11647" w:rsidRDefault="00E15844" w:rsidP="007F4F50">
      <w:pPr>
        <w:pStyle w:val="Heading3"/>
        <w:spacing w:after="120"/>
        <w:rPr>
          <w:rFonts w:cs="Arial"/>
          <w:szCs w:val="22"/>
        </w:rPr>
      </w:pPr>
      <w:r w:rsidRPr="008557DA">
        <w:rPr>
          <w:rFonts w:cs="Arial"/>
          <w:szCs w:val="22"/>
        </w:rPr>
        <w:t xml:space="preserve">Key Responsibilities </w:t>
      </w:r>
    </w:p>
    <w:p w14:paraId="0033F74A" w14:textId="13B231B8" w:rsidR="002849C6" w:rsidRPr="00A11647" w:rsidRDefault="002849C6" w:rsidP="002849C6">
      <w:pPr>
        <w:pStyle w:val="BodyText"/>
        <w:numPr>
          <w:ilvl w:val="0"/>
          <w:numId w:val="24"/>
        </w:numPr>
        <w:jc w:val="both"/>
        <w:rPr>
          <w:rFonts w:ascii="Arial" w:hAnsi="Arial" w:cs="Arial"/>
          <w:bCs/>
          <w:sz w:val="22"/>
          <w:szCs w:val="22"/>
        </w:rPr>
      </w:pPr>
      <w:r>
        <w:rPr>
          <w:rFonts w:ascii="Arial" w:hAnsi="Arial" w:cs="Arial"/>
          <w:bCs/>
          <w:sz w:val="22"/>
          <w:szCs w:val="22"/>
        </w:rPr>
        <w:t xml:space="preserve">Provide </w:t>
      </w:r>
      <w:r w:rsidR="00AC6A60">
        <w:rPr>
          <w:rFonts w:ascii="Arial" w:hAnsi="Arial" w:cs="Arial"/>
          <w:bCs/>
          <w:sz w:val="22"/>
          <w:szCs w:val="22"/>
        </w:rPr>
        <w:t xml:space="preserve">an effective Employee Relations service </w:t>
      </w:r>
      <w:r>
        <w:rPr>
          <w:rFonts w:ascii="Arial" w:hAnsi="Arial" w:cs="Arial"/>
          <w:bCs/>
          <w:sz w:val="22"/>
          <w:szCs w:val="22"/>
        </w:rPr>
        <w:t xml:space="preserve">to managers and leaders </w:t>
      </w:r>
      <w:r w:rsidRPr="00A11647">
        <w:rPr>
          <w:rFonts w:ascii="Arial" w:hAnsi="Arial" w:cs="Arial"/>
          <w:bCs/>
          <w:sz w:val="22"/>
          <w:szCs w:val="22"/>
        </w:rPr>
        <w:t>–</w:t>
      </w:r>
      <w:r w:rsidR="00AC6A60">
        <w:rPr>
          <w:rFonts w:ascii="Arial" w:hAnsi="Arial" w:cs="Arial"/>
          <w:bCs/>
          <w:sz w:val="22"/>
          <w:szCs w:val="22"/>
        </w:rPr>
        <w:t xml:space="preserve"> consisting of telephone and written</w:t>
      </w:r>
      <w:r w:rsidRPr="00A11647">
        <w:rPr>
          <w:rFonts w:ascii="Arial" w:hAnsi="Arial" w:cs="Arial"/>
          <w:bCs/>
          <w:sz w:val="22"/>
          <w:szCs w:val="22"/>
        </w:rPr>
        <w:t xml:space="preserve"> advice on Emplo</w:t>
      </w:r>
      <w:r>
        <w:rPr>
          <w:rFonts w:ascii="Arial" w:hAnsi="Arial" w:cs="Arial"/>
          <w:bCs/>
          <w:sz w:val="22"/>
          <w:szCs w:val="22"/>
        </w:rPr>
        <w:t xml:space="preserve">yee Relations and other related HR </w:t>
      </w:r>
      <w:r w:rsidRPr="00A11647">
        <w:rPr>
          <w:rFonts w:ascii="Arial" w:hAnsi="Arial" w:cs="Arial"/>
          <w:bCs/>
          <w:sz w:val="22"/>
          <w:szCs w:val="22"/>
        </w:rPr>
        <w:t>policies and procedures.</w:t>
      </w:r>
    </w:p>
    <w:p w14:paraId="64A289DA" w14:textId="077EBF1A" w:rsidR="002849C6" w:rsidRDefault="00A23B65" w:rsidP="002849C6">
      <w:pPr>
        <w:pStyle w:val="BodyText"/>
        <w:numPr>
          <w:ilvl w:val="1"/>
          <w:numId w:val="24"/>
        </w:numPr>
        <w:spacing w:after="0"/>
        <w:rPr>
          <w:rFonts w:ascii="Arial" w:hAnsi="Arial" w:cs="Arial"/>
          <w:sz w:val="22"/>
          <w:szCs w:val="22"/>
        </w:rPr>
      </w:pPr>
      <w:r>
        <w:rPr>
          <w:rFonts w:ascii="Arial" w:hAnsi="Arial" w:cs="Arial"/>
          <w:sz w:val="22"/>
          <w:szCs w:val="22"/>
        </w:rPr>
        <w:t>Manage a high volume of complex ER casework and p</w:t>
      </w:r>
      <w:r w:rsidR="002849C6" w:rsidRPr="00A11647">
        <w:rPr>
          <w:rFonts w:ascii="Arial" w:hAnsi="Arial" w:cs="Arial"/>
          <w:sz w:val="22"/>
          <w:szCs w:val="22"/>
        </w:rPr>
        <w:t>rovide detailed advice on specific ER issues to managers e.g. discipline, grievance</w:t>
      </w:r>
      <w:r w:rsidR="002849C6">
        <w:rPr>
          <w:rFonts w:ascii="Arial" w:hAnsi="Arial" w:cs="Arial"/>
          <w:sz w:val="22"/>
          <w:szCs w:val="22"/>
        </w:rPr>
        <w:t>, work capability</w:t>
      </w:r>
      <w:r w:rsidR="002849C6" w:rsidRPr="00A11647">
        <w:rPr>
          <w:rFonts w:ascii="Arial" w:hAnsi="Arial" w:cs="Arial"/>
          <w:sz w:val="22"/>
          <w:szCs w:val="22"/>
        </w:rPr>
        <w:t xml:space="preserve">, </w:t>
      </w:r>
      <w:r w:rsidR="00EF07F1">
        <w:rPr>
          <w:rFonts w:ascii="Arial" w:hAnsi="Arial" w:cs="Arial"/>
          <w:sz w:val="22"/>
          <w:szCs w:val="22"/>
        </w:rPr>
        <w:t>absence management,</w:t>
      </w:r>
      <w:r>
        <w:rPr>
          <w:rFonts w:ascii="Arial" w:hAnsi="Arial" w:cs="Arial"/>
          <w:sz w:val="22"/>
          <w:szCs w:val="22"/>
        </w:rPr>
        <w:t xml:space="preserve"> </w:t>
      </w:r>
      <w:r w:rsidR="00EF07F1">
        <w:rPr>
          <w:rFonts w:ascii="Arial" w:hAnsi="Arial" w:cs="Arial"/>
          <w:sz w:val="22"/>
          <w:szCs w:val="22"/>
        </w:rPr>
        <w:t>TUPE.</w:t>
      </w:r>
    </w:p>
    <w:p w14:paraId="25A70FD5" w14:textId="04CA257D" w:rsidR="00A23B65" w:rsidRPr="00A11647" w:rsidRDefault="00A23B65" w:rsidP="002849C6">
      <w:pPr>
        <w:pStyle w:val="BodyText"/>
        <w:numPr>
          <w:ilvl w:val="1"/>
          <w:numId w:val="24"/>
        </w:numPr>
        <w:spacing w:after="0"/>
        <w:rPr>
          <w:rFonts w:ascii="Arial" w:hAnsi="Arial" w:cs="Arial"/>
          <w:sz w:val="22"/>
          <w:szCs w:val="22"/>
        </w:rPr>
      </w:pPr>
      <w:r>
        <w:rPr>
          <w:rFonts w:ascii="Arial" w:hAnsi="Arial" w:cs="Arial"/>
          <w:sz w:val="22"/>
          <w:szCs w:val="22"/>
        </w:rPr>
        <w:lastRenderedPageBreak/>
        <w:t xml:space="preserve">The </w:t>
      </w:r>
      <w:r w:rsidR="00F1613B">
        <w:rPr>
          <w:rFonts w:ascii="Arial" w:hAnsi="Arial" w:cs="Arial"/>
          <w:sz w:val="22"/>
          <w:szCs w:val="22"/>
        </w:rPr>
        <w:t>Employee Relations Partner</w:t>
      </w:r>
      <w:r>
        <w:rPr>
          <w:rFonts w:ascii="Arial" w:hAnsi="Arial" w:cs="Arial"/>
          <w:sz w:val="22"/>
          <w:szCs w:val="22"/>
        </w:rPr>
        <w:t xml:space="preserve"> will be expected to manage casework from all levels of the organisation </w:t>
      </w:r>
    </w:p>
    <w:p w14:paraId="4A8F6456" w14:textId="2476036A" w:rsidR="002849C6" w:rsidRDefault="002849C6" w:rsidP="002849C6">
      <w:pPr>
        <w:numPr>
          <w:ilvl w:val="1"/>
          <w:numId w:val="24"/>
        </w:numPr>
        <w:rPr>
          <w:rFonts w:ascii="Arial" w:hAnsi="Arial" w:cs="Arial"/>
          <w:sz w:val="22"/>
          <w:szCs w:val="22"/>
        </w:rPr>
      </w:pPr>
      <w:r>
        <w:rPr>
          <w:rFonts w:ascii="Arial" w:hAnsi="Arial" w:cs="Arial"/>
          <w:sz w:val="22"/>
          <w:szCs w:val="22"/>
        </w:rPr>
        <w:t xml:space="preserve">Following </w:t>
      </w:r>
      <w:r w:rsidRPr="00A11647">
        <w:rPr>
          <w:rFonts w:ascii="Arial" w:hAnsi="Arial" w:cs="Arial"/>
          <w:sz w:val="22"/>
          <w:szCs w:val="22"/>
        </w:rPr>
        <w:t xml:space="preserve">on from advice, provide checking service on letters and </w:t>
      </w:r>
      <w:r>
        <w:rPr>
          <w:rFonts w:ascii="Arial" w:hAnsi="Arial" w:cs="Arial"/>
          <w:sz w:val="22"/>
          <w:szCs w:val="22"/>
        </w:rPr>
        <w:t>where necessary provide</w:t>
      </w:r>
      <w:r w:rsidRPr="00A11647">
        <w:rPr>
          <w:rFonts w:ascii="Arial" w:hAnsi="Arial" w:cs="Arial"/>
          <w:sz w:val="22"/>
          <w:szCs w:val="22"/>
        </w:rPr>
        <w:t xml:space="preserve"> written advice for managers </w:t>
      </w:r>
      <w:r>
        <w:rPr>
          <w:rFonts w:ascii="Arial" w:hAnsi="Arial" w:cs="Arial"/>
          <w:sz w:val="22"/>
          <w:szCs w:val="22"/>
        </w:rPr>
        <w:t xml:space="preserve">and leaders </w:t>
      </w:r>
      <w:r w:rsidRPr="00A11647">
        <w:rPr>
          <w:rFonts w:ascii="Arial" w:hAnsi="Arial" w:cs="Arial"/>
          <w:sz w:val="22"/>
          <w:szCs w:val="22"/>
        </w:rPr>
        <w:t>to use</w:t>
      </w:r>
    </w:p>
    <w:p w14:paraId="2DA9B520" w14:textId="770B6687" w:rsidR="00A23B65" w:rsidRDefault="00A23B65" w:rsidP="002849C6">
      <w:pPr>
        <w:numPr>
          <w:ilvl w:val="1"/>
          <w:numId w:val="24"/>
        </w:numPr>
        <w:rPr>
          <w:rFonts w:ascii="Arial" w:hAnsi="Arial" w:cs="Arial"/>
          <w:sz w:val="22"/>
          <w:szCs w:val="22"/>
        </w:rPr>
      </w:pPr>
      <w:r>
        <w:rPr>
          <w:rFonts w:ascii="Arial" w:hAnsi="Arial" w:cs="Arial"/>
          <w:sz w:val="22"/>
          <w:szCs w:val="22"/>
        </w:rPr>
        <w:t xml:space="preserve">Provide advice and coaching to managers that strikes an appropriate balance between a commercial focus and employment law and best practice </w:t>
      </w:r>
    </w:p>
    <w:p w14:paraId="0B6948B9" w14:textId="0263D9EE" w:rsidR="00A23B65" w:rsidRPr="00A11647" w:rsidRDefault="00A23B65" w:rsidP="002849C6">
      <w:pPr>
        <w:numPr>
          <w:ilvl w:val="1"/>
          <w:numId w:val="24"/>
        </w:numPr>
        <w:rPr>
          <w:rFonts w:ascii="Arial" w:hAnsi="Arial" w:cs="Arial"/>
          <w:sz w:val="22"/>
          <w:szCs w:val="22"/>
        </w:rPr>
      </w:pPr>
      <w:r>
        <w:rPr>
          <w:rFonts w:ascii="Arial" w:hAnsi="Arial" w:cs="Arial"/>
          <w:sz w:val="22"/>
          <w:szCs w:val="22"/>
        </w:rPr>
        <w:t xml:space="preserve">Advise on change management and redundancy processes </w:t>
      </w:r>
    </w:p>
    <w:p w14:paraId="259CE328" w14:textId="2C3E579E" w:rsidR="002849C6" w:rsidRDefault="002849C6" w:rsidP="002849C6">
      <w:pPr>
        <w:numPr>
          <w:ilvl w:val="1"/>
          <w:numId w:val="24"/>
        </w:numPr>
        <w:rPr>
          <w:rFonts w:ascii="Arial" w:hAnsi="Arial" w:cs="Arial"/>
          <w:sz w:val="22"/>
          <w:szCs w:val="22"/>
        </w:rPr>
      </w:pPr>
      <w:r>
        <w:rPr>
          <w:rFonts w:ascii="Arial" w:hAnsi="Arial" w:cs="Arial"/>
          <w:sz w:val="22"/>
          <w:szCs w:val="22"/>
        </w:rPr>
        <w:t>Follow up on ER issues to ensure that advice is being actioned and followed through to conclusion</w:t>
      </w:r>
    </w:p>
    <w:p w14:paraId="6EB420D0" w14:textId="547B3813" w:rsidR="00A23B65" w:rsidRDefault="00A23B65" w:rsidP="002849C6">
      <w:pPr>
        <w:numPr>
          <w:ilvl w:val="1"/>
          <w:numId w:val="24"/>
        </w:numPr>
        <w:rPr>
          <w:rFonts w:ascii="Arial" w:hAnsi="Arial" w:cs="Arial"/>
          <w:sz w:val="22"/>
          <w:szCs w:val="22"/>
        </w:rPr>
      </w:pPr>
      <w:r>
        <w:rPr>
          <w:rFonts w:ascii="Arial" w:hAnsi="Arial" w:cs="Arial"/>
          <w:sz w:val="22"/>
          <w:szCs w:val="22"/>
        </w:rPr>
        <w:t xml:space="preserve">Advise </w:t>
      </w:r>
      <w:r w:rsidR="00457DC9">
        <w:rPr>
          <w:rFonts w:ascii="Arial" w:hAnsi="Arial" w:cs="Arial"/>
          <w:sz w:val="22"/>
          <w:szCs w:val="22"/>
        </w:rPr>
        <w:t>on</w:t>
      </w:r>
      <w:r>
        <w:rPr>
          <w:rFonts w:ascii="Arial" w:hAnsi="Arial" w:cs="Arial"/>
          <w:sz w:val="22"/>
          <w:szCs w:val="22"/>
        </w:rPr>
        <w:t xml:space="preserve"> ACAS early conciliation cases up to employment tribunal level </w:t>
      </w:r>
    </w:p>
    <w:p w14:paraId="2932F8ED" w14:textId="5E6DD179" w:rsidR="002849C6" w:rsidRDefault="002849C6" w:rsidP="002849C6">
      <w:pPr>
        <w:numPr>
          <w:ilvl w:val="1"/>
          <w:numId w:val="24"/>
        </w:numPr>
        <w:rPr>
          <w:rFonts w:ascii="Arial" w:hAnsi="Arial" w:cs="Arial"/>
          <w:sz w:val="22"/>
          <w:szCs w:val="22"/>
        </w:rPr>
      </w:pPr>
      <w:r>
        <w:rPr>
          <w:rFonts w:ascii="Arial" w:hAnsi="Arial" w:cs="Arial"/>
          <w:sz w:val="22"/>
          <w:szCs w:val="22"/>
        </w:rPr>
        <w:t xml:space="preserve">Keep records and notes to ensure that </w:t>
      </w:r>
      <w:r w:rsidR="00A23B65">
        <w:rPr>
          <w:rFonts w:ascii="Arial" w:hAnsi="Arial" w:cs="Arial"/>
          <w:sz w:val="22"/>
          <w:szCs w:val="22"/>
        </w:rPr>
        <w:t>others in the ER team can follow up</w:t>
      </w:r>
    </w:p>
    <w:p w14:paraId="0F1A9DF2" w14:textId="68E46564" w:rsidR="007F4F50" w:rsidRPr="002849C6" w:rsidRDefault="007F4F50" w:rsidP="002849C6">
      <w:pPr>
        <w:numPr>
          <w:ilvl w:val="1"/>
          <w:numId w:val="24"/>
        </w:numPr>
        <w:rPr>
          <w:rFonts w:ascii="Arial" w:hAnsi="Arial" w:cs="Arial"/>
          <w:sz w:val="22"/>
          <w:szCs w:val="22"/>
        </w:rPr>
      </w:pPr>
      <w:r>
        <w:rPr>
          <w:rFonts w:ascii="Arial" w:hAnsi="Arial" w:cs="Arial"/>
          <w:sz w:val="22"/>
          <w:szCs w:val="22"/>
        </w:rPr>
        <w:t>Seek support and advice from company lawyers as needed</w:t>
      </w:r>
    </w:p>
    <w:p w14:paraId="68AD17F4" w14:textId="77777777" w:rsidR="002849C6" w:rsidRPr="00A11647" w:rsidRDefault="002849C6" w:rsidP="002849C6">
      <w:pPr>
        <w:jc w:val="both"/>
        <w:rPr>
          <w:rFonts w:ascii="Arial" w:hAnsi="Arial" w:cs="Arial"/>
          <w:bCs/>
          <w:sz w:val="22"/>
          <w:szCs w:val="22"/>
        </w:rPr>
      </w:pPr>
    </w:p>
    <w:p w14:paraId="537CD07E" w14:textId="27410996" w:rsidR="002849C6" w:rsidRPr="00A11647" w:rsidRDefault="002849C6" w:rsidP="002849C6">
      <w:pPr>
        <w:numPr>
          <w:ilvl w:val="0"/>
          <w:numId w:val="24"/>
        </w:numPr>
        <w:jc w:val="both"/>
        <w:rPr>
          <w:rFonts w:ascii="Arial" w:hAnsi="Arial" w:cs="Arial"/>
          <w:bCs/>
          <w:sz w:val="22"/>
          <w:szCs w:val="22"/>
        </w:rPr>
      </w:pPr>
      <w:r>
        <w:rPr>
          <w:rFonts w:ascii="Arial" w:hAnsi="Arial" w:cs="Arial"/>
          <w:bCs/>
          <w:sz w:val="22"/>
          <w:szCs w:val="22"/>
        </w:rPr>
        <w:t>Identify trends and learning from ER cases and call and pro-actively d</w:t>
      </w:r>
      <w:r w:rsidRPr="00A11647">
        <w:rPr>
          <w:rFonts w:ascii="Arial" w:hAnsi="Arial" w:cs="Arial"/>
          <w:bCs/>
          <w:sz w:val="22"/>
          <w:szCs w:val="22"/>
        </w:rPr>
        <w:t>evelop and update</w:t>
      </w:r>
      <w:r w:rsidR="007F4F50">
        <w:rPr>
          <w:rFonts w:ascii="Arial" w:hAnsi="Arial" w:cs="Arial"/>
          <w:bCs/>
          <w:sz w:val="22"/>
          <w:szCs w:val="22"/>
        </w:rPr>
        <w:t xml:space="preserve"> policies, </w:t>
      </w:r>
      <w:r w:rsidRPr="00A11647">
        <w:rPr>
          <w:rFonts w:ascii="Arial" w:hAnsi="Arial" w:cs="Arial"/>
          <w:bCs/>
          <w:sz w:val="22"/>
          <w:szCs w:val="22"/>
        </w:rPr>
        <w:t>procedures</w:t>
      </w:r>
      <w:r w:rsidR="007F4F50">
        <w:rPr>
          <w:rFonts w:ascii="Arial" w:hAnsi="Arial" w:cs="Arial"/>
          <w:bCs/>
          <w:sz w:val="22"/>
          <w:szCs w:val="22"/>
        </w:rPr>
        <w:t>, templates and guides</w:t>
      </w:r>
      <w:r w:rsidRPr="00A11647">
        <w:rPr>
          <w:rFonts w:ascii="Arial" w:hAnsi="Arial" w:cs="Arial"/>
          <w:bCs/>
          <w:sz w:val="22"/>
          <w:szCs w:val="22"/>
        </w:rPr>
        <w:t xml:space="preserve"> to ensure effective </w:t>
      </w:r>
      <w:r w:rsidR="007F4F50">
        <w:rPr>
          <w:rFonts w:ascii="Arial" w:hAnsi="Arial" w:cs="Arial"/>
          <w:bCs/>
          <w:sz w:val="22"/>
          <w:szCs w:val="22"/>
        </w:rPr>
        <w:t xml:space="preserve">people </w:t>
      </w:r>
      <w:r w:rsidRPr="00A11647">
        <w:rPr>
          <w:rFonts w:ascii="Arial" w:hAnsi="Arial" w:cs="Arial"/>
          <w:bCs/>
          <w:sz w:val="22"/>
          <w:szCs w:val="22"/>
        </w:rPr>
        <w:t>managemen</w:t>
      </w:r>
      <w:r w:rsidR="007F4F50">
        <w:rPr>
          <w:rFonts w:ascii="Arial" w:hAnsi="Arial" w:cs="Arial"/>
          <w:bCs/>
          <w:sz w:val="22"/>
          <w:szCs w:val="22"/>
        </w:rPr>
        <w:t>t</w:t>
      </w:r>
      <w:r>
        <w:rPr>
          <w:rFonts w:ascii="Arial" w:hAnsi="Arial" w:cs="Arial"/>
          <w:bCs/>
          <w:sz w:val="22"/>
          <w:szCs w:val="22"/>
        </w:rPr>
        <w:t xml:space="preserve"> in line with Care UK</w:t>
      </w:r>
      <w:r w:rsidRPr="00A11647">
        <w:rPr>
          <w:rFonts w:ascii="Arial" w:hAnsi="Arial" w:cs="Arial"/>
          <w:bCs/>
          <w:sz w:val="22"/>
          <w:szCs w:val="22"/>
        </w:rPr>
        <w:t xml:space="preserve"> direction and employment legislation.</w:t>
      </w:r>
    </w:p>
    <w:p w14:paraId="76575E57" w14:textId="03256592" w:rsidR="002849C6" w:rsidRPr="00A11647" w:rsidRDefault="002849C6" w:rsidP="002849C6">
      <w:pPr>
        <w:numPr>
          <w:ilvl w:val="1"/>
          <w:numId w:val="24"/>
        </w:numPr>
        <w:jc w:val="both"/>
        <w:rPr>
          <w:rFonts w:ascii="Arial" w:hAnsi="Arial" w:cs="Arial"/>
          <w:bCs/>
          <w:sz w:val="22"/>
          <w:szCs w:val="22"/>
        </w:rPr>
      </w:pPr>
      <w:r w:rsidRPr="00A11647">
        <w:rPr>
          <w:rFonts w:ascii="Arial" w:hAnsi="Arial" w:cs="Arial"/>
          <w:bCs/>
          <w:sz w:val="22"/>
          <w:szCs w:val="22"/>
        </w:rPr>
        <w:t xml:space="preserve">Keep up to </w:t>
      </w:r>
      <w:r w:rsidR="007F4F50">
        <w:rPr>
          <w:rFonts w:ascii="Arial" w:hAnsi="Arial" w:cs="Arial"/>
          <w:bCs/>
          <w:sz w:val="22"/>
          <w:szCs w:val="22"/>
        </w:rPr>
        <w:t xml:space="preserve">date with current and future </w:t>
      </w:r>
      <w:r w:rsidRPr="00A11647">
        <w:rPr>
          <w:rFonts w:ascii="Arial" w:hAnsi="Arial" w:cs="Arial"/>
          <w:bCs/>
          <w:sz w:val="22"/>
          <w:szCs w:val="22"/>
        </w:rPr>
        <w:t>employment legislation, and adapt and communicate.</w:t>
      </w:r>
    </w:p>
    <w:p w14:paraId="10CB3761" w14:textId="4E1BD90E" w:rsidR="002849C6" w:rsidRPr="00A11647" w:rsidRDefault="002849C6" w:rsidP="002849C6">
      <w:pPr>
        <w:numPr>
          <w:ilvl w:val="1"/>
          <w:numId w:val="24"/>
        </w:numPr>
        <w:jc w:val="both"/>
        <w:rPr>
          <w:rFonts w:ascii="Arial" w:hAnsi="Arial" w:cs="Arial"/>
          <w:bCs/>
          <w:sz w:val="22"/>
          <w:szCs w:val="22"/>
        </w:rPr>
      </w:pPr>
      <w:r w:rsidRPr="00A11647">
        <w:rPr>
          <w:rFonts w:ascii="Arial" w:hAnsi="Arial" w:cs="Arial"/>
          <w:bCs/>
          <w:sz w:val="22"/>
          <w:szCs w:val="22"/>
        </w:rPr>
        <w:t>Draft</w:t>
      </w:r>
      <w:r w:rsidR="007F4F50">
        <w:rPr>
          <w:rFonts w:ascii="Arial" w:hAnsi="Arial" w:cs="Arial"/>
          <w:bCs/>
          <w:sz w:val="22"/>
          <w:szCs w:val="22"/>
        </w:rPr>
        <w:t xml:space="preserve"> and implement</w:t>
      </w:r>
      <w:r w:rsidRPr="00A11647">
        <w:rPr>
          <w:rFonts w:ascii="Arial" w:hAnsi="Arial" w:cs="Arial"/>
          <w:bCs/>
          <w:sz w:val="22"/>
          <w:szCs w:val="22"/>
        </w:rPr>
        <w:t xml:space="preserve"> new/rewrite e</w:t>
      </w:r>
      <w:r w:rsidR="007F4F50">
        <w:rPr>
          <w:rFonts w:ascii="Arial" w:hAnsi="Arial" w:cs="Arial"/>
          <w:bCs/>
          <w:sz w:val="22"/>
          <w:szCs w:val="22"/>
        </w:rPr>
        <w:t>xisting policies, procedures, templates and guides</w:t>
      </w:r>
    </w:p>
    <w:p w14:paraId="5F183CCF" w14:textId="77777777" w:rsidR="002849C6" w:rsidRPr="00A11647" w:rsidRDefault="002849C6" w:rsidP="002849C6">
      <w:pPr>
        <w:numPr>
          <w:ilvl w:val="1"/>
          <w:numId w:val="24"/>
        </w:numPr>
        <w:jc w:val="both"/>
        <w:rPr>
          <w:rFonts w:ascii="Arial" w:hAnsi="Arial" w:cs="Arial"/>
          <w:bCs/>
          <w:sz w:val="22"/>
          <w:szCs w:val="22"/>
        </w:rPr>
      </w:pPr>
      <w:r w:rsidRPr="00A11647">
        <w:rPr>
          <w:rFonts w:ascii="Arial" w:hAnsi="Arial" w:cs="Arial"/>
          <w:bCs/>
          <w:sz w:val="22"/>
          <w:szCs w:val="22"/>
        </w:rPr>
        <w:t>Produce standard letter</w:t>
      </w:r>
      <w:r>
        <w:rPr>
          <w:rFonts w:ascii="Arial" w:hAnsi="Arial" w:cs="Arial"/>
          <w:bCs/>
          <w:sz w:val="22"/>
          <w:szCs w:val="22"/>
        </w:rPr>
        <w:t xml:space="preserve"> templates </w:t>
      </w:r>
      <w:r w:rsidRPr="00A11647">
        <w:rPr>
          <w:rFonts w:ascii="Arial" w:hAnsi="Arial" w:cs="Arial"/>
          <w:bCs/>
          <w:sz w:val="22"/>
          <w:szCs w:val="22"/>
        </w:rPr>
        <w:t>in line with updated/new policies and procedures</w:t>
      </w:r>
    </w:p>
    <w:p w14:paraId="3FE1B05C" w14:textId="77777777" w:rsidR="002849C6" w:rsidRPr="00A11647" w:rsidRDefault="002849C6" w:rsidP="002849C6">
      <w:pPr>
        <w:jc w:val="both"/>
        <w:rPr>
          <w:rFonts w:ascii="Arial" w:hAnsi="Arial" w:cs="Arial"/>
          <w:bCs/>
          <w:sz w:val="22"/>
          <w:szCs w:val="22"/>
        </w:rPr>
      </w:pPr>
    </w:p>
    <w:p w14:paraId="5037871F" w14:textId="77298685" w:rsidR="002849C6" w:rsidRPr="00A11647" w:rsidRDefault="007F4F50" w:rsidP="002849C6">
      <w:pPr>
        <w:numPr>
          <w:ilvl w:val="0"/>
          <w:numId w:val="24"/>
        </w:numPr>
        <w:jc w:val="both"/>
        <w:rPr>
          <w:rFonts w:ascii="Arial" w:hAnsi="Arial" w:cs="Arial"/>
          <w:bCs/>
          <w:sz w:val="22"/>
          <w:szCs w:val="22"/>
        </w:rPr>
      </w:pPr>
      <w:r>
        <w:rPr>
          <w:rFonts w:ascii="Arial" w:hAnsi="Arial" w:cs="Arial"/>
          <w:bCs/>
          <w:sz w:val="22"/>
          <w:szCs w:val="22"/>
        </w:rPr>
        <w:t>Dealing with</w:t>
      </w:r>
      <w:r w:rsidR="002849C6">
        <w:rPr>
          <w:rFonts w:ascii="Arial" w:hAnsi="Arial" w:cs="Arial"/>
          <w:bCs/>
          <w:sz w:val="22"/>
          <w:szCs w:val="22"/>
        </w:rPr>
        <w:t xml:space="preserve"> grievance </w:t>
      </w:r>
      <w:r w:rsidR="002849C6" w:rsidRPr="00A11647">
        <w:rPr>
          <w:rFonts w:ascii="Arial" w:hAnsi="Arial" w:cs="Arial"/>
          <w:bCs/>
          <w:sz w:val="22"/>
          <w:szCs w:val="22"/>
        </w:rPr>
        <w:t>responses/liaise</w:t>
      </w:r>
      <w:r>
        <w:rPr>
          <w:rFonts w:ascii="Arial" w:hAnsi="Arial" w:cs="Arial"/>
          <w:bCs/>
          <w:sz w:val="22"/>
          <w:szCs w:val="22"/>
        </w:rPr>
        <w:t xml:space="preserve"> with</w:t>
      </w:r>
      <w:r w:rsidR="002849C6">
        <w:rPr>
          <w:rFonts w:ascii="Arial" w:hAnsi="Arial" w:cs="Arial"/>
          <w:bCs/>
          <w:sz w:val="22"/>
          <w:szCs w:val="22"/>
        </w:rPr>
        <w:t xml:space="preserve"> Line M</w:t>
      </w:r>
      <w:r w:rsidR="002849C6" w:rsidRPr="00A11647">
        <w:rPr>
          <w:rFonts w:ascii="Arial" w:hAnsi="Arial" w:cs="Arial"/>
          <w:bCs/>
          <w:sz w:val="22"/>
          <w:szCs w:val="22"/>
        </w:rPr>
        <w:t>anagers</w:t>
      </w:r>
    </w:p>
    <w:p w14:paraId="7D4797F6" w14:textId="77777777" w:rsidR="002849C6" w:rsidRPr="00A11647" w:rsidRDefault="002849C6" w:rsidP="002849C6">
      <w:pPr>
        <w:numPr>
          <w:ilvl w:val="1"/>
          <w:numId w:val="24"/>
        </w:numPr>
        <w:jc w:val="both"/>
        <w:rPr>
          <w:rFonts w:ascii="Arial" w:hAnsi="Arial" w:cs="Arial"/>
          <w:bCs/>
          <w:sz w:val="22"/>
          <w:szCs w:val="22"/>
        </w:rPr>
      </w:pPr>
      <w:r w:rsidRPr="00A11647">
        <w:rPr>
          <w:rFonts w:ascii="Arial" w:hAnsi="Arial" w:cs="Arial"/>
          <w:bCs/>
          <w:sz w:val="22"/>
          <w:szCs w:val="22"/>
        </w:rPr>
        <w:t>Keep up to date and accurate records of employment matters to ensure that the Company case is as strong as possible</w:t>
      </w:r>
    </w:p>
    <w:p w14:paraId="3E9DA131" w14:textId="4C15F7D4" w:rsidR="002849C6" w:rsidRPr="00A11647" w:rsidRDefault="002849C6" w:rsidP="002849C6">
      <w:pPr>
        <w:numPr>
          <w:ilvl w:val="1"/>
          <w:numId w:val="24"/>
        </w:numPr>
        <w:jc w:val="both"/>
        <w:rPr>
          <w:rFonts w:ascii="Arial" w:hAnsi="Arial" w:cs="Arial"/>
          <w:bCs/>
          <w:sz w:val="22"/>
          <w:szCs w:val="22"/>
        </w:rPr>
      </w:pPr>
      <w:r w:rsidRPr="00A11647">
        <w:rPr>
          <w:rFonts w:ascii="Arial" w:hAnsi="Arial" w:cs="Arial"/>
          <w:bCs/>
          <w:sz w:val="22"/>
          <w:szCs w:val="22"/>
        </w:rPr>
        <w:t xml:space="preserve">Respond to </w:t>
      </w:r>
      <w:r>
        <w:rPr>
          <w:rFonts w:ascii="Arial" w:hAnsi="Arial" w:cs="Arial"/>
          <w:bCs/>
          <w:sz w:val="22"/>
          <w:szCs w:val="22"/>
        </w:rPr>
        <w:t>any</w:t>
      </w:r>
      <w:r w:rsidRPr="00A11647">
        <w:rPr>
          <w:rFonts w:ascii="Arial" w:hAnsi="Arial" w:cs="Arial"/>
          <w:bCs/>
          <w:sz w:val="22"/>
          <w:szCs w:val="22"/>
        </w:rPr>
        <w:t xml:space="preserve"> </w:t>
      </w:r>
      <w:r w:rsidR="007F4F50">
        <w:rPr>
          <w:rFonts w:ascii="Arial" w:hAnsi="Arial" w:cs="Arial"/>
          <w:bCs/>
          <w:sz w:val="22"/>
          <w:szCs w:val="22"/>
        </w:rPr>
        <w:t xml:space="preserve">SARS or </w:t>
      </w:r>
      <w:r w:rsidRPr="00A11647">
        <w:rPr>
          <w:rFonts w:ascii="Arial" w:hAnsi="Arial" w:cs="Arial"/>
          <w:bCs/>
          <w:sz w:val="22"/>
          <w:szCs w:val="22"/>
        </w:rPr>
        <w:t>Employment Tribunal applications in line with strict deadlines</w:t>
      </w:r>
    </w:p>
    <w:p w14:paraId="403DB323" w14:textId="38EFB630" w:rsidR="002849C6" w:rsidRPr="00A11647" w:rsidRDefault="002849C6" w:rsidP="002849C6">
      <w:pPr>
        <w:numPr>
          <w:ilvl w:val="1"/>
          <w:numId w:val="24"/>
        </w:numPr>
        <w:jc w:val="both"/>
        <w:rPr>
          <w:rFonts w:ascii="Arial" w:hAnsi="Arial" w:cs="Arial"/>
          <w:bCs/>
          <w:sz w:val="22"/>
          <w:szCs w:val="22"/>
        </w:rPr>
      </w:pPr>
      <w:r w:rsidRPr="00A11647">
        <w:rPr>
          <w:rFonts w:ascii="Arial" w:hAnsi="Arial" w:cs="Arial"/>
          <w:bCs/>
          <w:sz w:val="22"/>
          <w:szCs w:val="22"/>
        </w:rPr>
        <w:t xml:space="preserve">Liaise with Employment Tribunal offices, ACAS, </w:t>
      </w:r>
      <w:r w:rsidR="007F4F50">
        <w:rPr>
          <w:rFonts w:ascii="Arial" w:hAnsi="Arial" w:cs="Arial"/>
          <w:bCs/>
          <w:sz w:val="22"/>
          <w:szCs w:val="22"/>
        </w:rPr>
        <w:t xml:space="preserve">managers, </w:t>
      </w:r>
      <w:r w:rsidRPr="00A11647">
        <w:rPr>
          <w:rFonts w:ascii="Arial" w:hAnsi="Arial" w:cs="Arial"/>
          <w:bCs/>
          <w:sz w:val="22"/>
          <w:szCs w:val="22"/>
        </w:rPr>
        <w:t>employee representatives and solicitors about ongoing cases where appropriate</w:t>
      </w:r>
      <w:r w:rsidR="007F4F50">
        <w:rPr>
          <w:rFonts w:ascii="Arial" w:hAnsi="Arial" w:cs="Arial"/>
          <w:bCs/>
          <w:sz w:val="22"/>
          <w:szCs w:val="22"/>
        </w:rPr>
        <w:t xml:space="preserve"> and escalate high risk cases</w:t>
      </w:r>
    </w:p>
    <w:p w14:paraId="1A0E137E" w14:textId="07CB9B81" w:rsidR="002849C6" w:rsidRPr="00A11647" w:rsidRDefault="007F4F50" w:rsidP="002849C6">
      <w:pPr>
        <w:numPr>
          <w:ilvl w:val="1"/>
          <w:numId w:val="24"/>
        </w:numPr>
        <w:jc w:val="both"/>
        <w:rPr>
          <w:rFonts w:ascii="Arial" w:hAnsi="Arial" w:cs="Arial"/>
          <w:bCs/>
          <w:sz w:val="22"/>
          <w:szCs w:val="22"/>
        </w:rPr>
      </w:pPr>
      <w:r>
        <w:rPr>
          <w:rFonts w:ascii="Arial" w:hAnsi="Arial" w:cs="Arial"/>
          <w:bCs/>
          <w:sz w:val="22"/>
          <w:szCs w:val="22"/>
        </w:rPr>
        <w:t xml:space="preserve">Provide regular reporting on trends, </w:t>
      </w:r>
      <w:r w:rsidR="002849C6" w:rsidRPr="00A11647">
        <w:rPr>
          <w:rFonts w:ascii="Arial" w:hAnsi="Arial" w:cs="Arial"/>
          <w:bCs/>
          <w:sz w:val="22"/>
          <w:szCs w:val="22"/>
        </w:rPr>
        <w:t>ongoing cases, company exposure, and strength of case</w:t>
      </w:r>
    </w:p>
    <w:p w14:paraId="290E9115" w14:textId="77777777" w:rsidR="002849C6" w:rsidRDefault="002849C6" w:rsidP="002849C6">
      <w:pPr>
        <w:jc w:val="both"/>
        <w:rPr>
          <w:rFonts w:ascii="Arial" w:hAnsi="Arial" w:cs="Arial"/>
          <w:bCs/>
          <w:sz w:val="22"/>
          <w:szCs w:val="22"/>
        </w:rPr>
      </w:pPr>
    </w:p>
    <w:p w14:paraId="3E9C1B61" w14:textId="77777777" w:rsidR="007F4F50" w:rsidRDefault="007F4F50" w:rsidP="002849C6">
      <w:pPr>
        <w:jc w:val="both"/>
        <w:rPr>
          <w:rFonts w:ascii="Arial" w:hAnsi="Arial" w:cs="Arial"/>
          <w:bCs/>
          <w:sz w:val="22"/>
          <w:szCs w:val="22"/>
        </w:rPr>
      </w:pPr>
    </w:p>
    <w:p w14:paraId="127FB794" w14:textId="77777777" w:rsidR="007F4F50" w:rsidRPr="00A11647" w:rsidRDefault="007F4F50" w:rsidP="002849C6">
      <w:pPr>
        <w:jc w:val="both"/>
        <w:rPr>
          <w:rFonts w:ascii="Arial" w:hAnsi="Arial" w:cs="Arial"/>
          <w:bCs/>
          <w:sz w:val="22"/>
          <w:szCs w:val="22"/>
        </w:rPr>
      </w:pPr>
    </w:p>
    <w:p w14:paraId="2EE090F8" w14:textId="77777777" w:rsidR="002849C6" w:rsidRPr="00A11647" w:rsidRDefault="002849C6" w:rsidP="002849C6">
      <w:pPr>
        <w:numPr>
          <w:ilvl w:val="0"/>
          <w:numId w:val="24"/>
        </w:numPr>
        <w:jc w:val="both"/>
        <w:rPr>
          <w:rFonts w:ascii="Arial" w:hAnsi="Arial" w:cs="Arial"/>
          <w:bCs/>
          <w:sz w:val="22"/>
          <w:szCs w:val="22"/>
        </w:rPr>
      </w:pPr>
      <w:r w:rsidRPr="00A11647">
        <w:rPr>
          <w:rFonts w:ascii="Arial" w:hAnsi="Arial" w:cs="Arial"/>
          <w:bCs/>
          <w:sz w:val="22"/>
          <w:szCs w:val="22"/>
        </w:rPr>
        <w:t xml:space="preserve">Administration tasks and </w:t>
      </w:r>
      <w:r>
        <w:rPr>
          <w:rFonts w:ascii="Arial" w:hAnsi="Arial" w:cs="Arial"/>
          <w:bCs/>
          <w:sz w:val="22"/>
          <w:szCs w:val="22"/>
        </w:rPr>
        <w:t>support</w:t>
      </w:r>
    </w:p>
    <w:p w14:paraId="782658BA" w14:textId="77777777" w:rsidR="002849C6" w:rsidRPr="00A11647" w:rsidRDefault="002849C6" w:rsidP="002849C6">
      <w:pPr>
        <w:numPr>
          <w:ilvl w:val="1"/>
          <w:numId w:val="24"/>
        </w:numPr>
        <w:jc w:val="both"/>
        <w:rPr>
          <w:rFonts w:ascii="Arial" w:hAnsi="Arial" w:cs="Arial"/>
          <w:bCs/>
          <w:sz w:val="22"/>
          <w:szCs w:val="22"/>
        </w:rPr>
      </w:pPr>
      <w:r w:rsidRPr="00A11647">
        <w:rPr>
          <w:rFonts w:ascii="Arial" w:hAnsi="Arial" w:cs="Arial"/>
          <w:bCs/>
          <w:sz w:val="22"/>
          <w:szCs w:val="22"/>
        </w:rPr>
        <w:t>Acknowledge appeals against disciplinary action and forward to the relevant manager</w:t>
      </w:r>
    </w:p>
    <w:p w14:paraId="7226C137" w14:textId="77777777" w:rsidR="002849C6" w:rsidRPr="00A11647" w:rsidRDefault="002849C6" w:rsidP="002849C6">
      <w:pPr>
        <w:numPr>
          <w:ilvl w:val="1"/>
          <w:numId w:val="24"/>
        </w:numPr>
        <w:jc w:val="both"/>
        <w:rPr>
          <w:rFonts w:ascii="Arial" w:hAnsi="Arial" w:cs="Arial"/>
          <w:bCs/>
          <w:sz w:val="22"/>
          <w:szCs w:val="22"/>
        </w:rPr>
      </w:pPr>
      <w:r w:rsidRPr="00A11647">
        <w:rPr>
          <w:rFonts w:ascii="Arial" w:hAnsi="Arial" w:cs="Arial"/>
          <w:bCs/>
          <w:sz w:val="22"/>
          <w:szCs w:val="22"/>
        </w:rPr>
        <w:t>Acknowledge complaints (verbal and written) received in the department and deal with/forward to the relevant manager.</w:t>
      </w:r>
    </w:p>
    <w:p w14:paraId="53CF5FAD" w14:textId="77777777" w:rsidR="002849C6" w:rsidRPr="00A11647" w:rsidRDefault="002849C6" w:rsidP="002849C6">
      <w:pPr>
        <w:numPr>
          <w:ilvl w:val="1"/>
          <w:numId w:val="24"/>
        </w:numPr>
        <w:jc w:val="both"/>
        <w:rPr>
          <w:rFonts w:ascii="Arial" w:hAnsi="Arial" w:cs="Arial"/>
          <w:bCs/>
          <w:sz w:val="22"/>
          <w:szCs w:val="22"/>
        </w:rPr>
      </w:pPr>
      <w:r w:rsidRPr="00A11647">
        <w:rPr>
          <w:rFonts w:ascii="Arial" w:hAnsi="Arial" w:cs="Arial"/>
          <w:bCs/>
          <w:sz w:val="22"/>
          <w:szCs w:val="22"/>
        </w:rPr>
        <w:t>General team administration (shared with other team members)</w:t>
      </w:r>
    </w:p>
    <w:p w14:paraId="5596640F" w14:textId="77777777" w:rsidR="002849C6" w:rsidRPr="00A11647" w:rsidRDefault="002849C6" w:rsidP="002849C6">
      <w:pPr>
        <w:jc w:val="both"/>
        <w:rPr>
          <w:rFonts w:ascii="Arial" w:hAnsi="Arial" w:cs="Arial"/>
          <w:bCs/>
          <w:sz w:val="22"/>
          <w:szCs w:val="22"/>
        </w:rPr>
      </w:pPr>
    </w:p>
    <w:p w14:paraId="05898917" w14:textId="77777777" w:rsidR="002849C6" w:rsidRPr="00A11647" w:rsidRDefault="002849C6" w:rsidP="002849C6">
      <w:pPr>
        <w:numPr>
          <w:ilvl w:val="0"/>
          <w:numId w:val="24"/>
        </w:numPr>
        <w:jc w:val="both"/>
        <w:rPr>
          <w:rFonts w:ascii="Arial" w:hAnsi="Arial" w:cs="Arial"/>
          <w:bCs/>
          <w:sz w:val="22"/>
          <w:szCs w:val="22"/>
        </w:rPr>
      </w:pPr>
      <w:r w:rsidRPr="00A11647">
        <w:rPr>
          <w:rFonts w:ascii="Arial" w:hAnsi="Arial" w:cs="Arial"/>
          <w:bCs/>
          <w:sz w:val="22"/>
          <w:szCs w:val="22"/>
        </w:rPr>
        <w:t>Adhoc project work as required</w:t>
      </w:r>
    </w:p>
    <w:p w14:paraId="44A26C52" w14:textId="7477CDEE" w:rsidR="000B5041" w:rsidRDefault="000B5041" w:rsidP="00332F0A">
      <w:pPr>
        <w:rPr>
          <w:rFonts w:ascii="Arial" w:hAnsi="Arial" w:cs="Arial"/>
          <w:sz w:val="22"/>
          <w:szCs w:val="22"/>
          <w:lang w:val="en" w:eastAsia="en-GB"/>
        </w:rPr>
      </w:pPr>
    </w:p>
    <w:p w14:paraId="14907E91" w14:textId="77777777" w:rsidR="000B5361" w:rsidRPr="00FA7A69" w:rsidRDefault="000B5361" w:rsidP="00332F0A">
      <w:pPr>
        <w:rPr>
          <w:rFonts w:ascii="Arial" w:hAnsi="Arial" w:cs="Arial"/>
          <w:sz w:val="22"/>
          <w:szCs w:val="22"/>
          <w:lang w:val="en" w:eastAsia="en-GB"/>
        </w:rPr>
      </w:pPr>
    </w:p>
    <w:p w14:paraId="76A13516" w14:textId="5F1482D0" w:rsidR="004F6210" w:rsidRPr="008557DA" w:rsidRDefault="007F4F50" w:rsidP="009E0E97">
      <w:pPr>
        <w:pStyle w:val="Heading3"/>
        <w:tabs>
          <w:tab w:val="left" w:pos="-720"/>
        </w:tabs>
        <w:suppressAutoHyphens/>
        <w:spacing w:after="120"/>
        <w:rPr>
          <w:rFonts w:cs="Arial"/>
          <w:bCs w:val="0"/>
          <w:szCs w:val="22"/>
          <w:lang w:val="en-US"/>
        </w:rPr>
      </w:pPr>
      <w:r>
        <w:rPr>
          <w:rFonts w:cs="Arial"/>
          <w:bCs w:val="0"/>
          <w:szCs w:val="22"/>
          <w:lang w:val="en-US"/>
        </w:rPr>
        <w:t>H</w:t>
      </w:r>
      <w:r w:rsidR="004F6210" w:rsidRPr="008557DA">
        <w:rPr>
          <w:rFonts w:cs="Arial"/>
          <w:bCs w:val="0"/>
          <w:szCs w:val="22"/>
          <w:lang w:val="en-US"/>
        </w:rPr>
        <w:t xml:space="preserve">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2E9ED33B" w14:textId="27D86A7C" w:rsidR="00164258" w:rsidRPr="00D007F6" w:rsidRDefault="007D1BEE" w:rsidP="00D007F6">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046B53DF" w:rsidR="00D007F6" w:rsidRDefault="00D007F6" w:rsidP="009E0E97">
      <w:pPr>
        <w:tabs>
          <w:tab w:val="left" w:pos="-720"/>
        </w:tabs>
        <w:suppressAutoHyphens/>
        <w:spacing w:after="360"/>
        <w:jc w:val="both"/>
        <w:rPr>
          <w:rFonts w:ascii="Arial" w:hAnsi="Arial" w:cs="Arial"/>
          <w:sz w:val="22"/>
          <w:szCs w:val="22"/>
          <w:lang w:val="en-US"/>
        </w:rPr>
      </w:pPr>
    </w:p>
    <w:p w14:paraId="1CD076D4" w14:textId="31594003" w:rsidR="00A16548" w:rsidRPr="008557DA" w:rsidRDefault="00A16548" w:rsidP="00F1613B">
      <w:pPr>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23185434" w14:textId="3EA1635A" w:rsidR="00256CB8" w:rsidRDefault="00256CB8" w:rsidP="00256CB8">
      <w:pPr>
        <w:pStyle w:val="Heading5"/>
        <w:jc w:val="left"/>
        <w:rPr>
          <w:noProof/>
          <w:lang w:val="en-US"/>
        </w:rPr>
      </w:pPr>
      <w:r>
        <w:rPr>
          <w:color w:val="560A61"/>
          <w:sz w:val="48"/>
          <w:szCs w:val="48"/>
        </w:rPr>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520"/>
        <w:gridCol w:w="3775"/>
      </w:tblGrid>
      <w:tr w:rsidR="0060507E" w:rsidRPr="008557DA" w14:paraId="729BCD36" w14:textId="77777777" w:rsidTr="001F4A30">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520"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3775"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1F4A30">
        <w:trPr>
          <w:trHeight w:val="486"/>
        </w:trPr>
        <w:tc>
          <w:tcPr>
            <w:tcW w:w="2030" w:type="dxa"/>
            <w:shd w:val="clear" w:color="auto" w:fill="auto"/>
            <w:vAlign w:val="center"/>
          </w:tcPr>
          <w:p w14:paraId="07740AE8" w14:textId="529FC41C" w:rsidR="004F6210" w:rsidRPr="008557DA" w:rsidRDefault="00833E6D" w:rsidP="00833E6D">
            <w:pPr>
              <w:pStyle w:val="Heading1"/>
              <w:jc w:val="left"/>
              <w:rPr>
                <w:rFonts w:ascii="Arial" w:hAnsi="Arial" w:cs="Arial"/>
                <w:sz w:val="22"/>
                <w:szCs w:val="22"/>
                <w:u w:val="none"/>
              </w:rPr>
            </w:pPr>
            <w:r>
              <w:rPr>
                <w:rFonts w:ascii="Arial" w:hAnsi="Arial" w:cs="Arial"/>
                <w:sz w:val="22"/>
                <w:szCs w:val="22"/>
                <w:u w:val="none"/>
              </w:rPr>
              <w:t xml:space="preserve">Knowledge and </w:t>
            </w:r>
            <w:r w:rsidR="004F6210" w:rsidRPr="008557DA">
              <w:rPr>
                <w:rFonts w:ascii="Arial" w:hAnsi="Arial" w:cs="Arial"/>
                <w:sz w:val="22"/>
                <w:szCs w:val="22"/>
                <w:u w:val="none"/>
              </w:rPr>
              <w:t>Qualifications</w:t>
            </w:r>
          </w:p>
        </w:tc>
        <w:tc>
          <w:tcPr>
            <w:tcW w:w="4520" w:type="dxa"/>
            <w:shd w:val="clear" w:color="auto" w:fill="auto"/>
          </w:tcPr>
          <w:p w14:paraId="0600142F" w14:textId="77777777" w:rsidR="003A56FB" w:rsidRDefault="003A56FB" w:rsidP="00256CB8">
            <w:pPr>
              <w:numPr>
                <w:ilvl w:val="0"/>
                <w:numId w:val="1"/>
              </w:numPr>
              <w:ind w:left="357" w:hanging="345"/>
              <w:rPr>
                <w:rFonts w:ascii="Arial" w:eastAsia="Arial Unicode MS" w:hAnsi="Arial" w:cs="Arial"/>
                <w:sz w:val="22"/>
                <w:szCs w:val="22"/>
              </w:rPr>
            </w:pPr>
            <w:r w:rsidRPr="008557DA">
              <w:rPr>
                <w:rFonts w:ascii="Arial" w:eastAsia="Arial Unicode MS" w:hAnsi="Arial" w:cs="Arial"/>
                <w:sz w:val="22"/>
                <w:szCs w:val="22"/>
              </w:rPr>
              <w:t xml:space="preserve">GCSEs (or equivalent) </w:t>
            </w:r>
          </w:p>
          <w:p w14:paraId="4BD5070A" w14:textId="69A7A483" w:rsidR="006800C3" w:rsidRPr="008557DA" w:rsidRDefault="00D01393" w:rsidP="00256CB8">
            <w:pPr>
              <w:numPr>
                <w:ilvl w:val="0"/>
                <w:numId w:val="1"/>
              </w:numPr>
              <w:ind w:left="357" w:hanging="345"/>
              <w:rPr>
                <w:rFonts w:ascii="Arial" w:eastAsia="Arial Unicode MS" w:hAnsi="Arial" w:cs="Arial"/>
                <w:sz w:val="22"/>
                <w:szCs w:val="22"/>
              </w:rPr>
            </w:pPr>
            <w:r>
              <w:rPr>
                <w:rFonts w:ascii="Arial" w:eastAsia="Arial Unicode MS" w:hAnsi="Arial" w:cs="Arial"/>
                <w:sz w:val="22"/>
                <w:szCs w:val="22"/>
              </w:rPr>
              <w:t xml:space="preserve">Relevant ER </w:t>
            </w:r>
            <w:r w:rsidR="00D007F6">
              <w:rPr>
                <w:rFonts w:ascii="Arial" w:eastAsia="Arial Unicode MS" w:hAnsi="Arial" w:cs="Arial"/>
                <w:sz w:val="22"/>
                <w:szCs w:val="22"/>
              </w:rPr>
              <w:t>competence</w:t>
            </w:r>
          </w:p>
          <w:p w14:paraId="56335A9C" w14:textId="0B27F6DB" w:rsidR="00833E6D" w:rsidRPr="00A11647" w:rsidRDefault="00833E6D" w:rsidP="00833E6D">
            <w:pPr>
              <w:numPr>
                <w:ilvl w:val="0"/>
                <w:numId w:val="2"/>
              </w:numPr>
              <w:spacing w:before="45"/>
              <w:jc w:val="both"/>
              <w:rPr>
                <w:rFonts w:ascii="Arial" w:hAnsi="Arial" w:cs="Arial"/>
                <w:sz w:val="22"/>
                <w:szCs w:val="22"/>
              </w:rPr>
            </w:pPr>
            <w:r w:rsidRPr="00A11647">
              <w:rPr>
                <w:rFonts w:ascii="Arial" w:hAnsi="Arial" w:cs="Arial"/>
                <w:sz w:val="22"/>
                <w:szCs w:val="22"/>
              </w:rPr>
              <w:t>Detailed knowledge of current employment legislation, principles and processes</w:t>
            </w:r>
          </w:p>
          <w:p w14:paraId="4C131249" w14:textId="3CEF164F" w:rsidR="003A56FB" w:rsidRPr="008557DA" w:rsidRDefault="003A56FB" w:rsidP="003A56FB">
            <w:pPr>
              <w:ind w:left="360" w:hanging="345"/>
              <w:rPr>
                <w:rFonts w:ascii="Arial" w:eastAsia="Arial Unicode MS" w:hAnsi="Arial" w:cs="Arial"/>
                <w:sz w:val="22"/>
                <w:szCs w:val="22"/>
              </w:rPr>
            </w:pPr>
          </w:p>
          <w:p w14:paraId="09D31C15" w14:textId="175B3AF0" w:rsidR="004B21A0" w:rsidRPr="008557DA" w:rsidRDefault="004B21A0" w:rsidP="009C6102">
            <w:pPr>
              <w:contextualSpacing/>
              <w:rPr>
                <w:rFonts w:ascii="Arial" w:hAnsi="Arial" w:cs="Arial"/>
                <w:sz w:val="22"/>
                <w:szCs w:val="22"/>
                <w:lang w:val="en" w:eastAsia="en-GB"/>
              </w:rPr>
            </w:pPr>
          </w:p>
        </w:tc>
        <w:tc>
          <w:tcPr>
            <w:tcW w:w="3775" w:type="dxa"/>
            <w:shd w:val="clear" w:color="auto" w:fill="auto"/>
          </w:tcPr>
          <w:p w14:paraId="590D0D6E" w14:textId="5F5B040D" w:rsidR="003A56FB" w:rsidRPr="008557DA" w:rsidRDefault="00D01393" w:rsidP="00256CB8">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CIPD qualified or working towards</w:t>
            </w: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1F4A30">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520" w:type="dxa"/>
            <w:shd w:val="clear" w:color="auto" w:fill="auto"/>
          </w:tcPr>
          <w:p w14:paraId="25DDFFD9" w14:textId="47F98BBB" w:rsidR="00833E6D" w:rsidRDefault="00A159E0" w:rsidP="00833E6D">
            <w:pPr>
              <w:pStyle w:val="Title"/>
              <w:numPr>
                <w:ilvl w:val="0"/>
                <w:numId w:val="2"/>
              </w:numPr>
              <w:jc w:val="both"/>
              <w:rPr>
                <w:rFonts w:ascii="Arial" w:hAnsi="Arial" w:cs="Arial"/>
                <w:sz w:val="22"/>
                <w:szCs w:val="22"/>
                <w:u w:val="none"/>
              </w:rPr>
            </w:pPr>
            <w:r>
              <w:rPr>
                <w:rFonts w:ascii="Arial" w:hAnsi="Arial" w:cs="Arial"/>
                <w:sz w:val="22"/>
                <w:szCs w:val="22"/>
                <w:u w:val="none"/>
              </w:rPr>
              <w:t xml:space="preserve">Minimum </w:t>
            </w:r>
            <w:r w:rsidR="00833E6D" w:rsidRPr="00A11647">
              <w:rPr>
                <w:rFonts w:ascii="Arial" w:hAnsi="Arial" w:cs="Arial"/>
                <w:sz w:val="22"/>
                <w:szCs w:val="22"/>
                <w:u w:val="none"/>
              </w:rPr>
              <w:t>2 years</w:t>
            </w:r>
            <w:r w:rsidR="00D01393">
              <w:rPr>
                <w:rFonts w:ascii="Arial" w:hAnsi="Arial" w:cs="Arial"/>
                <w:sz w:val="22"/>
                <w:szCs w:val="22"/>
                <w:u w:val="none"/>
              </w:rPr>
              <w:t xml:space="preserve"> ER </w:t>
            </w:r>
            <w:r w:rsidR="00833E6D" w:rsidRPr="00A11647">
              <w:rPr>
                <w:rFonts w:ascii="Arial" w:hAnsi="Arial" w:cs="Arial"/>
                <w:sz w:val="22"/>
                <w:szCs w:val="22"/>
                <w:u w:val="none"/>
              </w:rPr>
              <w:t>experience</w:t>
            </w:r>
            <w:r w:rsidR="00833E6D">
              <w:rPr>
                <w:rFonts w:ascii="Arial" w:hAnsi="Arial" w:cs="Arial"/>
                <w:sz w:val="22"/>
                <w:szCs w:val="22"/>
                <w:u w:val="none"/>
              </w:rPr>
              <w:t>, preferably in an Operations environment</w:t>
            </w:r>
          </w:p>
          <w:p w14:paraId="4B725A34" w14:textId="0092012A" w:rsidR="00F1613B" w:rsidRPr="00A11647" w:rsidRDefault="00F1613B" w:rsidP="00833E6D">
            <w:pPr>
              <w:pStyle w:val="Title"/>
              <w:numPr>
                <w:ilvl w:val="0"/>
                <w:numId w:val="2"/>
              </w:numPr>
              <w:jc w:val="both"/>
              <w:rPr>
                <w:rFonts w:ascii="Arial" w:hAnsi="Arial" w:cs="Arial"/>
                <w:sz w:val="22"/>
                <w:szCs w:val="22"/>
                <w:u w:val="none"/>
              </w:rPr>
            </w:pPr>
            <w:r>
              <w:rPr>
                <w:rFonts w:ascii="Arial" w:hAnsi="Arial" w:cs="Arial"/>
                <w:sz w:val="22"/>
                <w:szCs w:val="22"/>
                <w:u w:val="none"/>
              </w:rPr>
              <w:t xml:space="preserve">Experience in managing complex casework in high volumes </w:t>
            </w:r>
          </w:p>
          <w:p w14:paraId="561F91AF" w14:textId="2407AB70" w:rsidR="00D01393" w:rsidRPr="006800C3" w:rsidRDefault="005F7B72" w:rsidP="00D01393">
            <w:pPr>
              <w:numPr>
                <w:ilvl w:val="0"/>
                <w:numId w:val="2"/>
              </w:numPr>
              <w:rPr>
                <w:rFonts w:ascii="Arial" w:hAnsi="Arial" w:cs="Arial"/>
                <w:sz w:val="22"/>
                <w:szCs w:val="22"/>
                <w:lang w:val="en" w:eastAsia="en-GB"/>
              </w:rPr>
            </w:pPr>
            <w:r>
              <w:rPr>
                <w:rFonts w:ascii="Arial" w:hAnsi="Arial" w:cs="Arial"/>
                <w:sz w:val="22"/>
                <w:szCs w:val="22"/>
                <w:lang w:val="en" w:eastAsia="en-GB"/>
              </w:rPr>
              <w:t>Experience o</w:t>
            </w:r>
            <w:r w:rsidR="000B5041">
              <w:rPr>
                <w:rFonts w:ascii="Arial" w:hAnsi="Arial" w:cs="Arial"/>
                <w:sz w:val="22"/>
                <w:szCs w:val="22"/>
                <w:lang w:val="en" w:eastAsia="en-GB"/>
              </w:rPr>
              <w:t>f w</w:t>
            </w:r>
            <w:r w:rsidR="006800C3">
              <w:rPr>
                <w:rFonts w:ascii="Arial" w:hAnsi="Arial" w:cs="Arial"/>
                <w:sz w:val="22"/>
                <w:szCs w:val="22"/>
                <w:lang w:val="en" w:eastAsia="en-GB"/>
              </w:rPr>
              <w:t xml:space="preserve">riting </w:t>
            </w:r>
            <w:r>
              <w:rPr>
                <w:rFonts w:ascii="Arial" w:hAnsi="Arial" w:cs="Arial"/>
                <w:sz w:val="22"/>
                <w:szCs w:val="22"/>
                <w:lang w:val="en" w:eastAsia="en-GB"/>
              </w:rPr>
              <w:t>g</w:t>
            </w:r>
            <w:r w:rsidR="00D01393">
              <w:rPr>
                <w:rFonts w:ascii="Arial" w:hAnsi="Arial" w:cs="Arial"/>
                <w:sz w:val="22"/>
                <w:szCs w:val="22"/>
                <w:lang w:val="en" w:eastAsia="en-GB"/>
              </w:rPr>
              <w:t>ood quality documents</w:t>
            </w:r>
          </w:p>
          <w:p w14:paraId="0865D802" w14:textId="2FA1B590" w:rsidR="00C54A82" w:rsidRPr="006800C3" w:rsidRDefault="00C54A82" w:rsidP="00D01393">
            <w:pPr>
              <w:rPr>
                <w:rFonts w:ascii="Arial" w:hAnsi="Arial" w:cs="Arial"/>
                <w:sz w:val="22"/>
                <w:szCs w:val="22"/>
                <w:lang w:val="en" w:eastAsia="en-GB"/>
              </w:rPr>
            </w:pPr>
          </w:p>
        </w:tc>
        <w:tc>
          <w:tcPr>
            <w:tcW w:w="3775" w:type="dxa"/>
            <w:shd w:val="clear" w:color="auto" w:fill="auto"/>
          </w:tcPr>
          <w:p w14:paraId="14B8977C" w14:textId="77777777" w:rsidR="004F6210" w:rsidRDefault="00F1613B" w:rsidP="009C6102">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 xml:space="preserve">Experience of ACAS early conciliation process and Employment Tribunals </w:t>
            </w:r>
          </w:p>
          <w:p w14:paraId="461C6D6A" w14:textId="260B2915" w:rsidR="00F1613B" w:rsidRPr="008557DA" w:rsidRDefault="00F1613B" w:rsidP="009C6102">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 xml:space="preserve">Reviewing and updating policies and procedures </w:t>
            </w:r>
          </w:p>
        </w:tc>
      </w:tr>
      <w:tr w:rsidR="001472AE" w:rsidRPr="008557DA" w14:paraId="4D9CEF15" w14:textId="77777777" w:rsidTr="001F4A30">
        <w:trPr>
          <w:trHeight w:val="1041"/>
        </w:trPr>
        <w:tc>
          <w:tcPr>
            <w:tcW w:w="2030" w:type="dxa"/>
            <w:shd w:val="clear" w:color="auto" w:fill="auto"/>
            <w:vAlign w:val="center"/>
          </w:tcPr>
          <w:p w14:paraId="121DC173" w14:textId="68BBCE69"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520" w:type="dxa"/>
            <w:shd w:val="clear" w:color="auto" w:fill="auto"/>
          </w:tcPr>
          <w:p w14:paraId="60214645" w14:textId="5A53EAE9" w:rsidR="00833E6D" w:rsidRPr="00833E6D" w:rsidRDefault="00833E6D" w:rsidP="00833E6D">
            <w:pPr>
              <w:numPr>
                <w:ilvl w:val="0"/>
                <w:numId w:val="1"/>
              </w:numPr>
              <w:spacing w:before="45"/>
              <w:jc w:val="both"/>
              <w:rPr>
                <w:rFonts w:ascii="Arial" w:hAnsi="Arial" w:cs="Arial"/>
                <w:sz w:val="22"/>
                <w:szCs w:val="22"/>
              </w:rPr>
            </w:pPr>
            <w:r w:rsidRPr="00A11647">
              <w:rPr>
                <w:rFonts w:ascii="Arial" w:hAnsi="Arial" w:cs="Arial"/>
                <w:sz w:val="22"/>
                <w:szCs w:val="22"/>
              </w:rPr>
              <w:t>Strong attention to detail</w:t>
            </w:r>
          </w:p>
          <w:p w14:paraId="2AA7D9A4" w14:textId="7E673E19" w:rsidR="00B567E1" w:rsidRDefault="005F7B72" w:rsidP="00833E6D">
            <w:pPr>
              <w:numPr>
                <w:ilvl w:val="0"/>
                <w:numId w:val="1"/>
              </w:numPr>
              <w:rPr>
                <w:rFonts w:ascii="Arial" w:hAnsi="Arial" w:cs="Arial"/>
                <w:sz w:val="22"/>
                <w:szCs w:val="22"/>
                <w:lang w:val="en" w:eastAsia="en-GB"/>
              </w:rPr>
            </w:pPr>
            <w:r>
              <w:rPr>
                <w:rFonts w:ascii="Arial" w:hAnsi="Arial" w:cs="Arial"/>
                <w:sz w:val="22"/>
                <w:szCs w:val="22"/>
                <w:lang w:val="en" w:eastAsia="en-GB"/>
              </w:rPr>
              <w:t>Competent with</w:t>
            </w:r>
            <w:r w:rsidR="00C54A82">
              <w:rPr>
                <w:rFonts w:ascii="Arial" w:hAnsi="Arial" w:cs="Arial"/>
                <w:sz w:val="22"/>
                <w:szCs w:val="22"/>
                <w:lang w:val="en" w:eastAsia="en-GB"/>
              </w:rPr>
              <w:t xml:space="preserve"> HR systems  </w:t>
            </w:r>
            <w:r>
              <w:rPr>
                <w:rFonts w:ascii="Arial" w:hAnsi="Arial" w:cs="Arial"/>
                <w:sz w:val="22"/>
                <w:szCs w:val="22"/>
                <w:lang w:val="en" w:eastAsia="en-GB"/>
              </w:rPr>
              <w:t>including data and reporting</w:t>
            </w:r>
          </w:p>
          <w:p w14:paraId="1A93176C" w14:textId="74A32EF5" w:rsidR="00833E6D" w:rsidRPr="00833E6D" w:rsidRDefault="001F4A30" w:rsidP="00833E6D">
            <w:pPr>
              <w:ind w:left="360"/>
              <w:rPr>
                <w:rFonts w:ascii="Arial" w:hAnsi="Arial" w:cs="Arial"/>
                <w:sz w:val="22"/>
                <w:szCs w:val="22"/>
                <w:lang w:val="en" w:eastAsia="en-GB"/>
              </w:rPr>
            </w:pPr>
            <w:r>
              <w:rPr>
                <w:rFonts w:ascii="Arial" w:hAnsi="Arial" w:cs="Arial"/>
                <w:sz w:val="22"/>
                <w:szCs w:val="22"/>
                <w:lang w:val="en" w:eastAsia="en-GB"/>
              </w:rPr>
              <w:t>Able to deliver accurate, high quality solutions to deadlines</w:t>
            </w:r>
          </w:p>
        </w:tc>
        <w:tc>
          <w:tcPr>
            <w:tcW w:w="3775" w:type="dxa"/>
            <w:shd w:val="clear" w:color="auto" w:fill="auto"/>
          </w:tcPr>
          <w:p w14:paraId="5BCFCA9E" w14:textId="77777777" w:rsidR="003A56FB" w:rsidRPr="008557DA" w:rsidRDefault="003A56FB" w:rsidP="00F1613B">
            <w:pPr>
              <w:pStyle w:val="Header"/>
              <w:tabs>
                <w:tab w:val="clear" w:pos="4153"/>
                <w:tab w:val="clear" w:pos="8306"/>
              </w:tabs>
              <w:spacing w:before="60" w:after="60"/>
              <w:ind w:left="357"/>
              <w:rPr>
                <w:rFonts w:ascii="Arial" w:eastAsia="Arial Unicode MS" w:hAnsi="Arial" w:cs="Arial"/>
                <w:sz w:val="22"/>
                <w:szCs w:val="22"/>
              </w:rPr>
            </w:pPr>
          </w:p>
        </w:tc>
      </w:tr>
      <w:tr w:rsidR="001472AE" w:rsidRPr="008557DA" w14:paraId="223FBF9A" w14:textId="77777777" w:rsidTr="001F4A30">
        <w:trPr>
          <w:trHeight w:val="1608"/>
        </w:trPr>
        <w:tc>
          <w:tcPr>
            <w:tcW w:w="2030" w:type="dxa"/>
            <w:shd w:val="clear" w:color="auto" w:fill="auto"/>
            <w:vAlign w:val="center"/>
          </w:tcPr>
          <w:p w14:paraId="188CD0BF" w14:textId="7DCFF87D" w:rsidR="004F6210" w:rsidRPr="008557DA" w:rsidRDefault="004F6210" w:rsidP="00AF759D">
            <w:pPr>
              <w:rPr>
                <w:rFonts w:ascii="Arial" w:hAnsi="Arial" w:cs="Arial"/>
                <w:b/>
                <w:sz w:val="22"/>
                <w:szCs w:val="22"/>
              </w:rPr>
            </w:pPr>
            <w:r w:rsidRPr="008557DA">
              <w:rPr>
                <w:rFonts w:ascii="Arial" w:hAnsi="Arial" w:cs="Arial"/>
                <w:b/>
                <w:sz w:val="22"/>
                <w:szCs w:val="22"/>
              </w:rPr>
              <w:lastRenderedPageBreak/>
              <w:t>Personal Qualities</w:t>
            </w:r>
          </w:p>
          <w:p w14:paraId="6D30FA3D" w14:textId="77777777" w:rsidR="004F6210" w:rsidRPr="008557DA" w:rsidRDefault="004F6210" w:rsidP="00FC0CCE">
            <w:pPr>
              <w:jc w:val="center"/>
              <w:rPr>
                <w:rFonts w:ascii="Arial" w:hAnsi="Arial" w:cs="Arial"/>
                <w:b/>
                <w:sz w:val="22"/>
                <w:szCs w:val="22"/>
              </w:rPr>
            </w:pPr>
          </w:p>
        </w:tc>
        <w:tc>
          <w:tcPr>
            <w:tcW w:w="4520" w:type="dxa"/>
            <w:shd w:val="clear" w:color="auto" w:fill="auto"/>
          </w:tcPr>
          <w:p w14:paraId="3D926266" w14:textId="77777777" w:rsidR="00833E6D" w:rsidRDefault="00833E6D" w:rsidP="00833E6D">
            <w:pPr>
              <w:numPr>
                <w:ilvl w:val="0"/>
                <w:numId w:val="1"/>
              </w:numPr>
              <w:spacing w:before="45"/>
              <w:jc w:val="both"/>
              <w:rPr>
                <w:rFonts w:ascii="Arial" w:hAnsi="Arial" w:cs="Arial"/>
                <w:sz w:val="22"/>
                <w:szCs w:val="22"/>
              </w:rPr>
            </w:pPr>
            <w:r w:rsidRPr="00A11647">
              <w:rPr>
                <w:rFonts w:ascii="Arial" w:hAnsi="Arial" w:cs="Arial"/>
                <w:sz w:val="22"/>
                <w:szCs w:val="22"/>
              </w:rPr>
              <w:t xml:space="preserve">Proactive and well </w:t>
            </w:r>
            <w:r>
              <w:rPr>
                <w:rFonts w:ascii="Arial" w:hAnsi="Arial" w:cs="Arial"/>
                <w:sz w:val="22"/>
                <w:szCs w:val="22"/>
              </w:rPr>
              <w:t>organized</w:t>
            </w:r>
          </w:p>
          <w:p w14:paraId="15E64283" w14:textId="33D5AF7C" w:rsidR="00833E6D" w:rsidRPr="00833E6D" w:rsidRDefault="00833E6D" w:rsidP="00833E6D">
            <w:pPr>
              <w:numPr>
                <w:ilvl w:val="0"/>
                <w:numId w:val="1"/>
              </w:numPr>
              <w:spacing w:before="45"/>
              <w:jc w:val="both"/>
              <w:rPr>
                <w:rFonts w:ascii="Arial" w:hAnsi="Arial" w:cs="Arial"/>
                <w:i/>
                <w:sz w:val="22"/>
                <w:szCs w:val="22"/>
              </w:rPr>
            </w:pPr>
            <w:r>
              <w:rPr>
                <w:rFonts w:ascii="Arial" w:hAnsi="Arial" w:cs="Arial"/>
                <w:sz w:val="22"/>
                <w:szCs w:val="22"/>
                <w:lang w:eastAsia="en-GB"/>
              </w:rPr>
              <w:t>Managing priorities within own diary</w:t>
            </w:r>
          </w:p>
          <w:p w14:paraId="09F9A06B" w14:textId="70B8FDA8" w:rsidR="00833E6D" w:rsidRPr="00833E6D" w:rsidRDefault="00833E6D" w:rsidP="00833E6D">
            <w:pPr>
              <w:numPr>
                <w:ilvl w:val="0"/>
                <w:numId w:val="1"/>
              </w:numPr>
              <w:spacing w:before="45"/>
              <w:jc w:val="both"/>
              <w:rPr>
                <w:rFonts w:ascii="Arial" w:hAnsi="Arial" w:cs="Arial"/>
                <w:i/>
                <w:sz w:val="22"/>
                <w:szCs w:val="22"/>
              </w:rPr>
            </w:pPr>
            <w:r w:rsidRPr="00A11647">
              <w:rPr>
                <w:rFonts w:ascii="Arial" w:hAnsi="Arial" w:cs="Arial"/>
                <w:sz w:val="22"/>
                <w:szCs w:val="22"/>
              </w:rPr>
              <w:t>Ability to work under pressure and handle challenging situation</w:t>
            </w:r>
            <w:r>
              <w:rPr>
                <w:rFonts w:ascii="Arial" w:hAnsi="Arial" w:cs="Arial"/>
                <w:sz w:val="22"/>
                <w:szCs w:val="22"/>
              </w:rPr>
              <w:t>s</w:t>
            </w:r>
          </w:p>
          <w:p w14:paraId="77919C48" w14:textId="5147FFB1" w:rsidR="00833E6D" w:rsidRPr="00833E6D" w:rsidRDefault="00833E6D" w:rsidP="00833E6D">
            <w:pPr>
              <w:numPr>
                <w:ilvl w:val="0"/>
                <w:numId w:val="1"/>
              </w:numPr>
              <w:rPr>
                <w:rFonts w:ascii="Arial" w:hAnsi="Arial" w:cs="Arial"/>
                <w:sz w:val="22"/>
                <w:szCs w:val="22"/>
              </w:rPr>
            </w:pPr>
            <w:r>
              <w:rPr>
                <w:rFonts w:ascii="Arial" w:hAnsi="Arial" w:cs="Arial"/>
                <w:sz w:val="22"/>
                <w:szCs w:val="22"/>
              </w:rPr>
              <w:t>Excellent communicator with the a</w:t>
            </w:r>
            <w:r w:rsidRPr="00833E6D">
              <w:rPr>
                <w:rFonts w:ascii="Arial" w:hAnsi="Arial" w:cs="Arial"/>
                <w:sz w:val="22"/>
                <w:szCs w:val="22"/>
              </w:rPr>
              <w:t>bility to inf</w:t>
            </w:r>
            <w:r w:rsidR="00D01393">
              <w:rPr>
                <w:rFonts w:ascii="Arial" w:hAnsi="Arial" w:cs="Arial"/>
                <w:sz w:val="22"/>
                <w:szCs w:val="22"/>
              </w:rPr>
              <w:t>luence and coach</w:t>
            </w:r>
          </w:p>
          <w:p w14:paraId="36654EB0" w14:textId="52291A11" w:rsidR="00833E6D" w:rsidRPr="00833E6D" w:rsidRDefault="00833E6D" w:rsidP="00833E6D">
            <w:pPr>
              <w:numPr>
                <w:ilvl w:val="0"/>
                <w:numId w:val="1"/>
              </w:numPr>
              <w:spacing w:before="45"/>
              <w:jc w:val="both"/>
              <w:rPr>
                <w:rFonts w:ascii="Arial" w:hAnsi="Arial" w:cs="Arial"/>
                <w:sz w:val="22"/>
                <w:szCs w:val="22"/>
              </w:rPr>
            </w:pPr>
            <w:r w:rsidRPr="00A11647">
              <w:rPr>
                <w:rFonts w:ascii="Arial" w:hAnsi="Arial" w:cs="Arial"/>
                <w:sz w:val="22"/>
                <w:szCs w:val="22"/>
              </w:rPr>
              <w:t>Sound</w:t>
            </w:r>
            <w:r w:rsidR="00D01393">
              <w:rPr>
                <w:rFonts w:ascii="Arial" w:hAnsi="Arial" w:cs="Arial"/>
                <w:sz w:val="22"/>
                <w:szCs w:val="22"/>
              </w:rPr>
              <w:t xml:space="preserve"> risk and</w:t>
            </w:r>
            <w:r w:rsidRPr="00A11647">
              <w:rPr>
                <w:rFonts w:ascii="Arial" w:hAnsi="Arial" w:cs="Arial"/>
                <w:sz w:val="22"/>
                <w:szCs w:val="22"/>
              </w:rPr>
              <w:t xml:space="preserve"> commercial judg</w:t>
            </w:r>
            <w:r>
              <w:rPr>
                <w:rFonts w:ascii="Arial" w:hAnsi="Arial" w:cs="Arial"/>
                <w:sz w:val="22"/>
                <w:szCs w:val="22"/>
              </w:rPr>
              <w:t>e</w:t>
            </w:r>
            <w:r w:rsidRPr="00A11647">
              <w:rPr>
                <w:rFonts w:ascii="Arial" w:hAnsi="Arial" w:cs="Arial"/>
                <w:sz w:val="22"/>
                <w:szCs w:val="22"/>
              </w:rPr>
              <w:t>ment</w:t>
            </w:r>
          </w:p>
          <w:p w14:paraId="0F589BBE" w14:textId="500B1D0F" w:rsidR="003A56FB" w:rsidRPr="008557DA" w:rsidRDefault="003A56FB" w:rsidP="00833E6D">
            <w:pPr>
              <w:numPr>
                <w:ilvl w:val="0"/>
                <w:numId w:val="1"/>
              </w:numPr>
              <w:rPr>
                <w:rFonts w:ascii="Arial" w:hAnsi="Arial" w:cs="Arial"/>
                <w:sz w:val="22"/>
                <w:szCs w:val="22"/>
              </w:rPr>
            </w:pPr>
            <w:r w:rsidRPr="008557DA">
              <w:rPr>
                <w:rFonts w:ascii="Arial" w:hAnsi="Arial" w:cs="Arial"/>
                <w:sz w:val="22"/>
                <w:szCs w:val="22"/>
              </w:rPr>
              <w:t>Self-motivated, flexible and enthusiastic</w:t>
            </w:r>
          </w:p>
          <w:p w14:paraId="555B786D" w14:textId="77777777" w:rsidR="003A56FB" w:rsidRPr="008557DA" w:rsidRDefault="003A56FB" w:rsidP="00833E6D">
            <w:pPr>
              <w:numPr>
                <w:ilvl w:val="0"/>
                <w:numId w:val="1"/>
              </w:numPr>
              <w:rPr>
                <w:rFonts w:ascii="Arial" w:hAnsi="Arial" w:cs="Arial"/>
                <w:sz w:val="22"/>
                <w:szCs w:val="22"/>
              </w:rPr>
            </w:pPr>
            <w:r w:rsidRPr="008557DA">
              <w:rPr>
                <w:rFonts w:ascii="Arial" w:hAnsi="Arial" w:cs="Arial"/>
                <w:sz w:val="22"/>
                <w:szCs w:val="22"/>
              </w:rPr>
              <w:t>Works collaboratively with others sharing ideas and information at all times</w:t>
            </w:r>
          </w:p>
          <w:p w14:paraId="3CB9CCCA" w14:textId="77777777" w:rsidR="003A56FB" w:rsidRDefault="003A56FB" w:rsidP="00833E6D">
            <w:pPr>
              <w:numPr>
                <w:ilvl w:val="0"/>
                <w:numId w:val="1"/>
              </w:numPr>
              <w:rPr>
                <w:rFonts w:ascii="Arial" w:hAnsi="Arial" w:cs="Arial"/>
                <w:sz w:val="22"/>
                <w:szCs w:val="22"/>
              </w:rPr>
            </w:pPr>
            <w:r w:rsidRPr="008557DA">
              <w:rPr>
                <w:rFonts w:ascii="Arial" w:hAnsi="Arial" w:cs="Arial"/>
                <w:sz w:val="22"/>
                <w:szCs w:val="22"/>
              </w:rPr>
              <w:t xml:space="preserve">Effectively builds trust with a consistent approach between actions and words </w:t>
            </w:r>
          </w:p>
          <w:p w14:paraId="58364AA6" w14:textId="0DD9E62E" w:rsidR="00B567E1" w:rsidRPr="00C54A82" w:rsidRDefault="00B567E1" w:rsidP="00D01393">
            <w:pPr>
              <w:rPr>
                <w:rFonts w:ascii="Arial" w:hAnsi="Arial" w:cs="Arial"/>
                <w:sz w:val="22"/>
                <w:szCs w:val="22"/>
              </w:rPr>
            </w:pPr>
          </w:p>
        </w:tc>
        <w:tc>
          <w:tcPr>
            <w:tcW w:w="3775"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6B6EB95A" w14:textId="77777777" w:rsidR="006C1502" w:rsidRPr="003D5FBD" w:rsidRDefault="006C1502" w:rsidP="006C1502">
      <w:pPr>
        <w:rPr>
          <w:rFonts w:ascii="Arial" w:hAnsi="Arial" w:cs="Arial"/>
          <w:lang w:val="en-US"/>
        </w:rPr>
      </w:pPr>
    </w:p>
    <w:sectPr w:rsidR="006C1502" w:rsidRPr="003D5FBD" w:rsidSect="001F4A30">
      <w:headerReference w:type="default" r:id="rId8"/>
      <w:footerReference w:type="default" r:id="rId9"/>
      <w:headerReference w:type="first" r:id="rId10"/>
      <w:footerReference w:type="first" r:id="rId11"/>
      <w:pgSz w:w="11906" w:h="16838"/>
      <w:pgMar w:top="737" w:right="737" w:bottom="737" w:left="73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E722" w14:textId="77777777" w:rsidR="00225650" w:rsidRDefault="00225650">
      <w:r>
        <w:separator/>
      </w:r>
    </w:p>
  </w:endnote>
  <w:endnote w:type="continuationSeparator" w:id="0">
    <w:p w14:paraId="216A57A6" w14:textId="77777777" w:rsidR="00225650" w:rsidRDefault="0022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2C6D" w14:textId="7FEB4058" w:rsidR="00A97A16" w:rsidRPr="00E0485D" w:rsidRDefault="00481797"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ER </w:t>
    </w:r>
    <w:r w:rsidR="00F1613B">
      <w:rPr>
        <w:rFonts w:ascii="Arial" w:hAnsi="Arial" w:cs="Arial"/>
        <w:sz w:val="16"/>
        <w:szCs w:val="16"/>
      </w:rPr>
      <w:t xml:space="preserve">Partner </w:t>
    </w:r>
    <w:r w:rsidR="00A97A16" w:rsidRPr="00E0485D">
      <w:rPr>
        <w:rFonts w:ascii="Arial" w:hAnsi="Arial" w:cs="Arial"/>
        <w:sz w:val="16"/>
        <w:szCs w:val="16"/>
      </w:rPr>
      <w:tab/>
      <w:t xml:space="preserve">Page </w:t>
    </w:r>
    <w:r w:rsidR="00A97A16" w:rsidRPr="00E0485D">
      <w:rPr>
        <w:rStyle w:val="PageNumber"/>
        <w:rFonts w:ascii="Arial" w:hAnsi="Arial" w:cs="Arial"/>
        <w:sz w:val="16"/>
        <w:szCs w:val="16"/>
      </w:rPr>
      <w:fldChar w:fldCharType="begin"/>
    </w:r>
    <w:r w:rsidR="00A97A16" w:rsidRPr="00E0485D">
      <w:rPr>
        <w:rStyle w:val="PageNumber"/>
        <w:rFonts w:ascii="Arial" w:hAnsi="Arial" w:cs="Arial"/>
        <w:sz w:val="16"/>
        <w:szCs w:val="16"/>
      </w:rPr>
      <w:instrText xml:space="preserve"> PAGE </w:instrText>
    </w:r>
    <w:r w:rsidR="00A97A16" w:rsidRPr="00E0485D">
      <w:rPr>
        <w:rStyle w:val="PageNumber"/>
        <w:rFonts w:ascii="Arial" w:hAnsi="Arial" w:cs="Arial"/>
        <w:sz w:val="16"/>
        <w:szCs w:val="16"/>
      </w:rPr>
      <w:fldChar w:fldCharType="separate"/>
    </w:r>
    <w:r w:rsidR="00D01393">
      <w:rPr>
        <w:rStyle w:val="PageNumber"/>
        <w:rFonts w:ascii="Arial" w:hAnsi="Arial" w:cs="Arial"/>
        <w:noProof/>
        <w:sz w:val="16"/>
        <w:szCs w:val="16"/>
      </w:rPr>
      <w:t>3</w:t>
    </w:r>
    <w:r w:rsidR="00A97A16" w:rsidRPr="00E0485D">
      <w:rPr>
        <w:rStyle w:val="PageNumber"/>
        <w:rFonts w:ascii="Arial" w:hAnsi="Arial" w:cs="Arial"/>
        <w:sz w:val="16"/>
        <w:szCs w:val="16"/>
      </w:rPr>
      <w:fldChar w:fldCharType="end"/>
    </w:r>
    <w:r w:rsidR="00A97A16" w:rsidRPr="00E0485D">
      <w:rPr>
        <w:rStyle w:val="PageNumber"/>
        <w:rFonts w:ascii="Arial" w:hAnsi="Arial" w:cs="Arial"/>
        <w:sz w:val="16"/>
        <w:szCs w:val="16"/>
      </w:rPr>
      <w:t xml:space="preserve"> of </w:t>
    </w:r>
    <w:r w:rsidR="00A97A16" w:rsidRPr="00E0485D">
      <w:rPr>
        <w:rStyle w:val="PageNumber"/>
        <w:rFonts w:ascii="Arial" w:hAnsi="Arial" w:cs="Arial"/>
        <w:sz w:val="16"/>
        <w:szCs w:val="16"/>
      </w:rPr>
      <w:fldChar w:fldCharType="begin"/>
    </w:r>
    <w:r w:rsidR="00A97A16" w:rsidRPr="00E0485D">
      <w:rPr>
        <w:rStyle w:val="PageNumber"/>
        <w:rFonts w:ascii="Arial" w:hAnsi="Arial" w:cs="Arial"/>
        <w:sz w:val="16"/>
        <w:szCs w:val="16"/>
      </w:rPr>
      <w:instrText xml:space="preserve"> NUMPAGES </w:instrText>
    </w:r>
    <w:r w:rsidR="00A97A16" w:rsidRPr="00E0485D">
      <w:rPr>
        <w:rStyle w:val="PageNumber"/>
        <w:rFonts w:ascii="Arial" w:hAnsi="Arial" w:cs="Arial"/>
        <w:sz w:val="16"/>
        <w:szCs w:val="16"/>
      </w:rPr>
      <w:fldChar w:fldCharType="separate"/>
    </w:r>
    <w:r w:rsidR="00D01393">
      <w:rPr>
        <w:rStyle w:val="PageNumber"/>
        <w:rFonts w:ascii="Arial" w:hAnsi="Arial" w:cs="Arial"/>
        <w:noProof/>
        <w:sz w:val="16"/>
        <w:szCs w:val="16"/>
      </w:rPr>
      <w:t>3</w:t>
    </w:r>
    <w:r w:rsidR="00A97A16"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48E3" w14:textId="3EDA6C03" w:rsidR="00A97A16" w:rsidRPr="00E0485D" w:rsidRDefault="00A97A16"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1F4A30">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3231AB">
      <w:rPr>
        <w:rStyle w:val="PageNumber"/>
        <w:rFonts w:ascii="Arial" w:hAnsi="Arial" w:cs="Arial"/>
        <w:noProof/>
        <w:sz w:val="16"/>
        <w:szCs w:val="16"/>
      </w:rPr>
      <w:t>3</w:t>
    </w:r>
    <w:r w:rsidRPr="00E0485D">
      <w:rPr>
        <w:rStyle w:val="PageNumber"/>
        <w:rFonts w:ascii="Arial" w:hAnsi="Arial" w:cs="Arial"/>
        <w:sz w:val="16"/>
        <w:szCs w:val="16"/>
      </w:rPr>
      <w:fldChar w:fldCharType="end"/>
    </w:r>
  </w:p>
  <w:p w14:paraId="43317207" w14:textId="77777777" w:rsidR="00A97A16" w:rsidRDefault="00A97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D669" w14:textId="77777777" w:rsidR="00225650" w:rsidRDefault="00225650">
      <w:r>
        <w:separator/>
      </w:r>
    </w:p>
  </w:footnote>
  <w:footnote w:type="continuationSeparator" w:id="0">
    <w:p w14:paraId="55C48A63" w14:textId="77777777" w:rsidR="00225650" w:rsidRDefault="00225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1D4" w14:textId="77777777" w:rsidR="00A97A16" w:rsidRPr="000C5A9A" w:rsidRDefault="00A97A16" w:rsidP="00CB6797">
    <w:pPr>
      <w:jc w:val="right"/>
      <w:rPr>
        <w:rFonts w:ascii="Arial" w:hAnsi="Arial" w:cs="Arial"/>
      </w:rPr>
    </w:pPr>
  </w:p>
  <w:p w14:paraId="4E5E37FD" w14:textId="77777777" w:rsidR="00A97A16" w:rsidRDefault="00A97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B238" w14:textId="485227FD" w:rsidR="00A97A16" w:rsidRPr="00CB6797" w:rsidRDefault="00A97A16"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8BFC31" w14:textId="77777777" w:rsidR="00A97A16" w:rsidRDefault="00A97A16"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A97A16" w:rsidRPr="009E0E97" w:rsidRDefault="00A97A16" w:rsidP="009E0E97"/>
  <w:p w14:paraId="24F1ABF7" w14:textId="77777777" w:rsidR="00A97A16" w:rsidRDefault="00A97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302512"/>
    <w:multiLevelType w:val="multilevel"/>
    <w:tmpl w:val="DDD83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E71D0B"/>
    <w:multiLevelType w:val="hybridMultilevel"/>
    <w:tmpl w:val="DEA2A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B129B"/>
    <w:multiLevelType w:val="hybridMultilevel"/>
    <w:tmpl w:val="EEAA7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D4FF2"/>
    <w:multiLevelType w:val="hybridMultilevel"/>
    <w:tmpl w:val="EA30CF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F05574"/>
    <w:multiLevelType w:val="hybridMultilevel"/>
    <w:tmpl w:val="8432E2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7E144C"/>
    <w:multiLevelType w:val="multilevel"/>
    <w:tmpl w:val="B5146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1E6D67"/>
    <w:multiLevelType w:val="hybridMultilevel"/>
    <w:tmpl w:val="909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0153E9"/>
    <w:multiLevelType w:val="hybridMultilevel"/>
    <w:tmpl w:val="3AAE8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2072287">
    <w:abstractNumId w:val="15"/>
  </w:num>
  <w:num w:numId="2" w16cid:durableId="711343118">
    <w:abstractNumId w:val="7"/>
  </w:num>
  <w:num w:numId="3" w16cid:durableId="553589768">
    <w:abstractNumId w:val="4"/>
  </w:num>
  <w:num w:numId="4" w16cid:durableId="1805733925">
    <w:abstractNumId w:val="8"/>
  </w:num>
  <w:num w:numId="5" w16cid:durableId="1722754459">
    <w:abstractNumId w:val="12"/>
  </w:num>
  <w:num w:numId="6" w16cid:durableId="279803965">
    <w:abstractNumId w:val="18"/>
  </w:num>
  <w:num w:numId="7" w16cid:durableId="1523780414">
    <w:abstractNumId w:val="22"/>
  </w:num>
  <w:num w:numId="8" w16cid:durableId="1872500291">
    <w:abstractNumId w:val="10"/>
  </w:num>
  <w:num w:numId="9" w16cid:durableId="483816723">
    <w:abstractNumId w:val="20"/>
  </w:num>
  <w:num w:numId="10" w16cid:durableId="523633889">
    <w:abstractNumId w:val="11"/>
  </w:num>
  <w:num w:numId="11" w16cid:durableId="1861119680">
    <w:abstractNumId w:val="17"/>
  </w:num>
  <w:num w:numId="12" w16cid:durableId="1807774224">
    <w:abstractNumId w:val="5"/>
  </w:num>
  <w:num w:numId="13" w16cid:durableId="1450709342">
    <w:abstractNumId w:val="25"/>
  </w:num>
  <w:num w:numId="14" w16cid:durableId="1903442089">
    <w:abstractNumId w:val="1"/>
  </w:num>
  <w:num w:numId="15" w16cid:durableId="1377510379">
    <w:abstractNumId w:val="2"/>
  </w:num>
  <w:num w:numId="16" w16cid:durableId="1299191813">
    <w:abstractNumId w:val="21"/>
  </w:num>
  <w:num w:numId="17" w16cid:durableId="1204437579">
    <w:abstractNumId w:val="13"/>
  </w:num>
  <w:num w:numId="18" w16cid:durableId="396055505">
    <w:abstractNumId w:val="19"/>
  </w:num>
  <w:num w:numId="19" w16cid:durableId="1102067763">
    <w:abstractNumId w:val="0"/>
  </w:num>
  <w:num w:numId="20" w16cid:durableId="1730029146">
    <w:abstractNumId w:val="24"/>
  </w:num>
  <w:num w:numId="21" w16cid:durableId="841436376">
    <w:abstractNumId w:val="9"/>
  </w:num>
  <w:num w:numId="22" w16cid:durableId="439835955">
    <w:abstractNumId w:val="6"/>
  </w:num>
  <w:num w:numId="23" w16cid:durableId="1597861095">
    <w:abstractNumId w:val="14"/>
  </w:num>
  <w:num w:numId="24" w16cid:durableId="518199029">
    <w:abstractNumId w:val="16"/>
  </w:num>
  <w:num w:numId="25" w16cid:durableId="1247693129">
    <w:abstractNumId w:val="26"/>
  </w:num>
  <w:num w:numId="26" w16cid:durableId="2033023983">
    <w:abstractNumId w:val="3"/>
    <w:lvlOverride w:ilvl="0"/>
    <w:lvlOverride w:ilvl="1"/>
    <w:lvlOverride w:ilvl="2"/>
    <w:lvlOverride w:ilvl="3"/>
    <w:lvlOverride w:ilvl="4"/>
    <w:lvlOverride w:ilvl="5"/>
    <w:lvlOverride w:ilvl="6"/>
    <w:lvlOverride w:ilvl="7"/>
    <w:lvlOverride w:ilvl="8"/>
  </w:num>
  <w:num w:numId="27" w16cid:durableId="869345504">
    <w:abstractNumId w:val="23"/>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1206"/>
    <w:rsid w:val="0001354D"/>
    <w:rsid w:val="00070892"/>
    <w:rsid w:val="00077BC3"/>
    <w:rsid w:val="00080430"/>
    <w:rsid w:val="00091289"/>
    <w:rsid w:val="000B5041"/>
    <w:rsid w:val="000B5361"/>
    <w:rsid w:val="000B6F18"/>
    <w:rsid w:val="000C0469"/>
    <w:rsid w:val="000C5A9A"/>
    <w:rsid w:val="000C6E86"/>
    <w:rsid w:val="000D77A5"/>
    <w:rsid w:val="000F1DEE"/>
    <w:rsid w:val="0012268C"/>
    <w:rsid w:val="00133416"/>
    <w:rsid w:val="001472AE"/>
    <w:rsid w:val="00161571"/>
    <w:rsid w:val="00164258"/>
    <w:rsid w:val="001A22C9"/>
    <w:rsid w:val="001C31B3"/>
    <w:rsid w:val="001F4A30"/>
    <w:rsid w:val="00200D76"/>
    <w:rsid w:val="002240F7"/>
    <w:rsid w:val="00225650"/>
    <w:rsid w:val="002362B0"/>
    <w:rsid w:val="00256CB8"/>
    <w:rsid w:val="002724D2"/>
    <w:rsid w:val="002849C6"/>
    <w:rsid w:val="002A1F33"/>
    <w:rsid w:val="002D26DB"/>
    <w:rsid w:val="002F2D83"/>
    <w:rsid w:val="003231AB"/>
    <w:rsid w:val="003260C5"/>
    <w:rsid w:val="00332F0A"/>
    <w:rsid w:val="0034263A"/>
    <w:rsid w:val="00352762"/>
    <w:rsid w:val="0039773A"/>
    <w:rsid w:val="003A2A52"/>
    <w:rsid w:val="003A56FB"/>
    <w:rsid w:val="003A7053"/>
    <w:rsid w:val="003C6416"/>
    <w:rsid w:val="003D5FBD"/>
    <w:rsid w:val="00403F05"/>
    <w:rsid w:val="00421297"/>
    <w:rsid w:val="00431063"/>
    <w:rsid w:val="00431ED0"/>
    <w:rsid w:val="00445606"/>
    <w:rsid w:val="00446302"/>
    <w:rsid w:val="00454844"/>
    <w:rsid w:val="004548CD"/>
    <w:rsid w:val="00457DC9"/>
    <w:rsid w:val="004671AA"/>
    <w:rsid w:val="00471E0F"/>
    <w:rsid w:val="004723D6"/>
    <w:rsid w:val="00476686"/>
    <w:rsid w:val="00481797"/>
    <w:rsid w:val="004858CE"/>
    <w:rsid w:val="004878A4"/>
    <w:rsid w:val="00494FC3"/>
    <w:rsid w:val="00496EB4"/>
    <w:rsid w:val="004A45E2"/>
    <w:rsid w:val="004B21A0"/>
    <w:rsid w:val="004B39CB"/>
    <w:rsid w:val="004B5296"/>
    <w:rsid w:val="004E5BCB"/>
    <w:rsid w:val="004F6210"/>
    <w:rsid w:val="00503DEC"/>
    <w:rsid w:val="00505A3E"/>
    <w:rsid w:val="005426B0"/>
    <w:rsid w:val="00586221"/>
    <w:rsid w:val="005A4082"/>
    <w:rsid w:val="005C4B93"/>
    <w:rsid w:val="005D1BDD"/>
    <w:rsid w:val="005D58EC"/>
    <w:rsid w:val="005E5F21"/>
    <w:rsid w:val="005E6F96"/>
    <w:rsid w:val="005F2929"/>
    <w:rsid w:val="005F4D7D"/>
    <w:rsid w:val="005F7B72"/>
    <w:rsid w:val="0060507E"/>
    <w:rsid w:val="00625638"/>
    <w:rsid w:val="006539DD"/>
    <w:rsid w:val="006800C3"/>
    <w:rsid w:val="00694515"/>
    <w:rsid w:val="006A1A73"/>
    <w:rsid w:val="006C1502"/>
    <w:rsid w:val="006E210F"/>
    <w:rsid w:val="0071238F"/>
    <w:rsid w:val="007141CE"/>
    <w:rsid w:val="007267C1"/>
    <w:rsid w:val="007571DE"/>
    <w:rsid w:val="007C6D41"/>
    <w:rsid w:val="007D1BEE"/>
    <w:rsid w:val="007E71AE"/>
    <w:rsid w:val="007F4F50"/>
    <w:rsid w:val="00801948"/>
    <w:rsid w:val="00801D41"/>
    <w:rsid w:val="00825DD4"/>
    <w:rsid w:val="00833E6D"/>
    <w:rsid w:val="008510E1"/>
    <w:rsid w:val="008557DA"/>
    <w:rsid w:val="00896D7C"/>
    <w:rsid w:val="008C39E6"/>
    <w:rsid w:val="009253FB"/>
    <w:rsid w:val="00934D58"/>
    <w:rsid w:val="009608EB"/>
    <w:rsid w:val="00983113"/>
    <w:rsid w:val="00990C6D"/>
    <w:rsid w:val="009B4F92"/>
    <w:rsid w:val="009C6102"/>
    <w:rsid w:val="009D22DF"/>
    <w:rsid w:val="009D67B3"/>
    <w:rsid w:val="009E0E97"/>
    <w:rsid w:val="00A12B76"/>
    <w:rsid w:val="00A159E0"/>
    <w:rsid w:val="00A16548"/>
    <w:rsid w:val="00A23B65"/>
    <w:rsid w:val="00A316F9"/>
    <w:rsid w:val="00A57EF0"/>
    <w:rsid w:val="00A75914"/>
    <w:rsid w:val="00A97A16"/>
    <w:rsid w:val="00AA3DC5"/>
    <w:rsid w:val="00AC6A60"/>
    <w:rsid w:val="00AF057A"/>
    <w:rsid w:val="00AF759D"/>
    <w:rsid w:val="00B15BFA"/>
    <w:rsid w:val="00B560C2"/>
    <w:rsid w:val="00B567E1"/>
    <w:rsid w:val="00B732FB"/>
    <w:rsid w:val="00B963D3"/>
    <w:rsid w:val="00BA36AD"/>
    <w:rsid w:val="00BA3CB2"/>
    <w:rsid w:val="00BA46CD"/>
    <w:rsid w:val="00BC7E2F"/>
    <w:rsid w:val="00C54165"/>
    <w:rsid w:val="00C54A82"/>
    <w:rsid w:val="00C92B69"/>
    <w:rsid w:val="00CB4DF8"/>
    <w:rsid w:val="00CB6797"/>
    <w:rsid w:val="00CD4D0E"/>
    <w:rsid w:val="00CD65EA"/>
    <w:rsid w:val="00CE0259"/>
    <w:rsid w:val="00CF397E"/>
    <w:rsid w:val="00CF5222"/>
    <w:rsid w:val="00D007F6"/>
    <w:rsid w:val="00D01393"/>
    <w:rsid w:val="00D137C8"/>
    <w:rsid w:val="00D15663"/>
    <w:rsid w:val="00D26799"/>
    <w:rsid w:val="00D2787E"/>
    <w:rsid w:val="00D53E54"/>
    <w:rsid w:val="00D656CA"/>
    <w:rsid w:val="00D77A55"/>
    <w:rsid w:val="00D81BBE"/>
    <w:rsid w:val="00DA5171"/>
    <w:rsid w:val="00DD113F"/>
    <w:rsid w:val="00DE6DA4"/>
    <w:rsid w:val="00DE73D6"/>
    <w:rsid w:val="00E0485D"/>
    <w:rsid w:val="00E1398B"/>
    <w:rsid w:val="00E15844"/>
    <w:rsid w:val="00E34216"/>
    <w:rsid w:val="00E7157B"/>
    <w:rsid w:val="00E76EB4"/>
    <w:rsid w:val="00EB1F4C"/>
    <w:rsid w:val="00EC22F7"/>
    <w:rsid w:val="00EF07F1"/>
    <w:rsid w:val="00EF1788"/>
    <w:rsid w:val="00EF2387"/>
    <w:rsid w:val="00F1613B"/>
    <w:rsid w:val="00F23FC2"/>
    <w:rsid w:val="00F375E7"/>
    <w:rsid w:val="00F532E5"/>
    <w:rsid w:val="00F769C1"/>
    <w:rsid w:val="00F82DE8"/>
    <w:rsid w:val="00FA5163"/>
    <w:rsid w:val="00FA7A69"/>
    <w:rsid w:val="00FC0CCE"/>
    <w:rsid w:val="00FD3DEA"/>
    <w:rsid w:val="00FE7978"/>
    <w:rsid w:val="00FE7EE2"/>
    <w:rsid w:val="00FF77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10B813"/>
  <w15:docId w15:val="{106FE41A-5EE3-4C21-A0BA-0D29CD2E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33E6D"/>
    <w:pPr>
      <w:jc w:val="center"/>
    </w:pPr>
    <w:rPr>
      <w:rFonts w:ascii="Comic Sans MS" w:hAnsi="Comic Sans MS"/>
      <w:szCs w:val="20"/>
      <w:u w:val="single"/>
    </w:rPr>
  </w:style>
  <w:style w:type="character" w:customStyle="1" w:styleId="TitleChar">
    <w:name w:val="Title Char"/>
    <w:basedOn w:val="DefaultParagraphFont"/>
    <w:link w:val="Title"/>
    <w:rsid w:val="00833E6D"/>
    <w:rPr>
      <w:rFonts w:ascii="Comic Sans MS" w:hAnsi="Comic Sans MS"/>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 w:id="163979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F0F83-6ABE-4306-9FD8-50AAD722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Johnson</dc:creator>
  <cp:lastModifiedBy>Tamara Hassan</cp:lastModifiedBy>
  <cp:revision>5</cp:revision>
  <cp:lastPrinted>2022-12-07T13:53:00Z</cp:lastPrinted>
  <dcterms:created xsi:type="dcterms:W3CDTF">2022-12-07T14:11:00Z</dcterms:created>
  <dcterms:modified xsi:type="dcterms:W3CDTF">2022-12-12T14:45:00Z</dcterms:modified>
</cp:coreProperties>
</file>