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20AC88F8"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9F42B3" w:rsidRPr="00362A1B">
        <w:rPr>
          <w:rFonts w:ascii="Arial" w:hAnsi="Arial" w:cs="Arial"/>
          <w:bCs/>
          <w:sz w:val="22"/>
          <w:szCs w:val="22"/>
        </w:rPr>
        <w:t>H</w:t>
      </w:r>
      <w:r w:rsidR="00CC6CB4">
        <w:rPr>
          <w:rFonts w:ascii="Arial" w:hAnsi="Arial" w:cs="Arial"/>
          <w:bCs/>
          <w:sz w:val="22"/>
          <w:szCs w:val="22"/>
        </w:rPr>
        <w:t>ead of Hospitality</w:t>
      </w:r>
      <w:r w:rsidR="008557DA" w:rsidRPr="00362A1B">
        <w:rPr>
          <w:rFonts w:ascii="Arial" w:hAnsi="Arial" w:cs="Arial"/>
          <w:bCs/>
          <w:sz w:val="22"/>
          <w:szCs w:val="22"/>
        </w:rPr>
        <w:tab/>
      </w:r>
      <w:r w:rsidR="008557DA" w:rsidRPr="008557DA">
        <w:rPr>
          <w:rFonts w:ascii="Arial" w:hAnsi="Arial" w:cs="Arial"/>
          <w:bCs/>
          <w:sz w:val="22"/>
          <w:szCs w:val="22"/>
        </w:rPr>
        <w:tab/>
      </w:r>
    </w:p>
    <w:p w14:paraId="057B2733" w14:textId="746F3F4B"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CD10B7">
        <w:rPr>
          <w:rFonts w:ascii="Arial" w:hAnsi="Arial" w:cs="Arial"/>
          <w:bCs/>
          <w:sz w:val="22"/>
          <w:szCs w:val="22"/>
        </w:rPr>
        <w:t>Food and Services Director</w:t>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533620BF"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9F42B3" w:rsidRPr="009F42B3">
        <w:rPr>
          <w:rFonts w:ascii="Arial" w:hAnsi="Arial" w:cs="Arial"/>
          <w:sz w:val="22"/>
          <w:szCs w:val="22"/>
        </w:rPr>
        <w:t>Food and Services Director</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77777777" w:rsidR="008557DA" w:rsidRPr="008557DA" w:rsidRDefault="008557DA" w:rsidP="008557DA">
      <w:r>
        <w:t>______________________________________________________________________________________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47BF45EF" w14:textId="44E644D2" w:rsidR="009F42B3" w:rsidRDefault="009F42B3" w:rsidP="009F42B3">
      <w:pPr>
        <w:rPr>
          <w:rFonts w:ascii="Arial" w:hAnsi="Arial" w:cs="Arial"/>
          <w:sz w:val="22"/>
          <w:szCs w:val="22"/>
        </w:rPr>
      </w:pPr>
      <w:r w:rsidRPr="009F42B3">
        <w:rPr>
          <w:rFonts w:ascii="Arial" w:hAnsi="Arial" w:cs="Arial"/>
          <w:sz w:val="22"/>
          <w:szCs w:val="22"/>
        </w:rPr>
        <w:t xml:space="preserve">The job holder will play a significant role </w:t>
      </w:r>
      <w:r w:rsidR="00E42ABC">
        <w:rPr>
          <w:rFonts w:ascii="Arial" w:hAnsi="Arial" w:cs="Arial"/>
          <w:sz w:val="22"/>
          <w:szCs w:val="22"/>
        </w:rPr>
        <w:t xml:space="preserve">in supporting the Food and Services Director in the strategic </w:t>
      </w:r>
      <w:r w:rsidR="00490D91">
        <w:rPr>
          <w:rFonts w:ascii="Arial" w:hAnsi="Arial" w:cs="Arial"/>
          <w:sz w:val="22"/>
          <w:szCs w:val="22"/>
        </w:rPr>
        <w:t xml:space="preserve">delivery of all </w:t>
      </w:r>
      <w:r w:rsidR="00CD10B7">
        <w:rPr>
          <w:rFonts w:ascii="Arial" w:hAnsi="Arial" w:cs="Arial"/>
          <w:sz w:val="22"/>
          <w:szCs w:val="22"/>
        </w:rPr>
        <w:t>Hotel</w:t>
      </w:r>
      <w:r w:rsidRPr="009F42B3">
        <w:rPr>
          <w:rFonts w:ascii="Arial" w:hAnsi="Arial" w:cs="Arial"/>
          <w:sz w:val="22"/>
          <w:szCs w:val="22"/>
        </w:rPr>
        <w:t xml:space="preserve"> </w:t>
      </w:r>
      <w:r w:rsidR="00CD10B7">
        <w:rPr>
          <w:rFonts w:ascii="Arial" w:hAnsi="Arial" w:cs="Arial"/>
          <w:sz w:val="22"/>
          <w:szCs w:val="22"/>
        </w:rPr>
        <w:t>S</w:t>
      </w:r>
      <w:r w:rsidRPr="009F42B3">
        <w:rPr>
          <w:rFonts w:ascii="Arial" w:hAnsi="Arial" w:cs="Arial"/>
          <w:sz w:val="22"/>
          <w:szCs w:val="22"/>
        </w:rPr>
        <w:t xml:space="preserve">ervices </w:t>
      </w:r>
      <w:r w:rsidR="00490D91">
        <w:rPr>
          <w:rFonts w:ascii="Arial" w:hAnsi="Arial" w:cs="Arial"/>
          <w:sz w:val="22"/>
          <w:szCs w:val="22"/>
        </w:rPr>
        <w:t xml:space="preserve">objectives </w:t>
      </w:r>
      <w:r w:rsidR="001F1DF4">
        <w:rPr>
          <w:rFonts w:ascii="Arial" w:hAnsi="Arial" w:cs="Arial"/>
          <w:sz w:val="22"/>
          <w:szCs w:val="22"/>
        </w:rPr>
        <w:t xml:space="preserve">the individual </w:t>
      </w:r>
      <w:r w:rsidR="00753370">
        <w:rPr>
          <w:rFonts w:ascii="Arial" w:hAnsi="Arial" w:cs="Arial"/>
          <w:sz w:val="22"/>
          <w:szCs w:val="22"/>
        </w:rPr>
        <w:t xml:space="preserve">will work with the wider hotel services team </w:t>
      </w:r>
      <w:r w:rsidRPr="009F42B3">
        <w:rPr>
          <w:rFonts w:ascii="Arial" w:hAnsi="Arial" w:cs="Arial"/>
          <w:sz w:val="22"/>
          <w:szCs w:val="22"/>
        </w:rPr>
        <w:t>who collectively are responsible for assisting operations in delivering excellent standards of hotel services hospitality to our residents across all Care UK’s residential homes.</w:t>
      </w:r>
    </w:p>
    <w:p w14:paraId="50EAF62B" w14:textId="60F2AD34" w:rsidR="00CE5CFE" w:rsidRDefault="00CE5CFE" w:rsidP="009F42B3">
      <w:pPr>
        <w:rPr>
          <w:rFonts w:ascii="Arial" w:hAnsi="Arial" w:cs="Arial"/>
          <w:sz w:val="22"/>
          <w:szCs w:val="22"/>
        </w:rPr>
      </w:pPr>
    </w:p>
    <w:p w14:paraId="58EB9F12" w14:textId="7EF41348" w:rsidR="00CE5CFE" w:rsidRPr="009F42B3" w:rsidRDefault="00CE5CFE" w:rsidP="009F42B3">
      <w:pPr>
        <w:rPr>
          <w:rFonts w:ascii="Arial" w:hAnsi="Arial" w:cs="Arial"/>
          <w:sz w:val="22"/>
          <w:szCs w:val="22"/>
        </w:rPr>
      </w:pPr>
      <w:r>
        <w:rPr>
          <w:rFonts w:ascii="Arial" w:hAnsi="Arial" w:cs="Arial"/>
          <w:sz w:val="22"/>
          <w:szCs w:val="22"/>
        </w:rPr>
        <w:t xml:space="preserve">The job holder will have a </w:t>
      </w:r>
      <w:r w:rsidR="00172AC5">
        <w:rPr>
          <w:rFonts w:ascii="Arial" w:hAnsi="Arial" w:cs="Arial"/>
          <w:sz w:val="22"/>
          <w:szCs w:val="22"/>
        </w:rPr>
        <w:t xml:space="preserve">strong </w:t>
      </w:r>
      <w:r>
        <w:rPr>
          <w:rFonts w:ascii="Arial" w:hAnsi="Arial" w:cs="Arial"/>
          <w:sz w:val="22"/>
          <w:szCs w:val="22"/>
        </w:rPr>
        <w:t xml:space="preserve">culinary background and ideally have experience of </w:t>
      </w:r>
      <w:r w:rsidR="00172AC5">
        <w:rPr>
          <w:rFonts w:ascii="Arial" w:hAnsi="Arial" w:cs="Arial"/>
          <w:sz w:val="22"/>
          <w:szCs w:val="22"/>
        </w:rPr>
        <w:t>care catering.</w:t>
      </w:r>
    </w:p>
    <w:p w14:paraId="0FEAC7A8" w14:textId="77777777" w:rsidR="009F42B3" w:rsidRPr="009F42B3" w:rsidRDefault="009F42B3" w:rsidP="009F42B3">
      <w:pPr>
        <w:rPr>
          <w:rFonts w:ascii="Arial" w:hAnsi="Arial" w:cs="Arial"/>
          <w:sz w:val="22"/>
          <w:szCs w:val="22"/>
        </w:rPr>
      </w:pPr>
    </w:p>
    <w:p w14:paraId="3CFA25BD" w14:textId="77777777" w:rsidR="009F42B3" w:rsidRPr="009F42B3" w:rsidRDefault="009F42B3" w:rsidP="009F42B3">
      <w:pPr>
        <w:rPr>
          <w:rFonts w:ascii="Arial" w:hAnsi="Arial" w:cs="Arial"/>
          <w:sz w:val="22"/>
          <w:szCs w:val="22"/>
        </w:rPr>
      </w:pPr>
      <w:r w:rsidRPr="009F42B3">
        <w:rPr>
          <w:rFonts w:ascii="Arial" w:hAnsi="Arial" w:cs="Arial"/>
          <w:sz w:val="22"/>
          <w:szCs w:val="22"/>
        </w:rPr>
        <w:t xml:space="preserve">The role is expansive being involved in the process of innovation for creativity, implementation and commercial delivery of the hotel services Food Framework and Dining with Dignity strategy across food, beverages and residents </w:t>
      </w:r>
      <w:proofErr w:type="gramStart"/>
      <w:r w:rsidRPr="009F42B3">
        <w:rPr>
          <w:rFonts w:ascii="Arial" w:hAnsi="Arial" w:cs="Arial"/>
          <w:sz w:val="22"/>
          <w:szCs w:val="22"/>
        </w:rPr>
        <w:t>meal time</w:t>
      </w:r>
      <w:proofErr w:type="gramEnd"/>
      <w:r w:rsidRPr="009F42B3">
        <w:rPr>
          <w:rFonts w:ascii="Arial" w:hAnsi="Arial" w:cs="Arial"/>
          <w:sz w:val="22"/>
          <w:szCs w:val="22"/>
        </w:rPr>
        <w:t xml:space="preserve"> experience. </w:t>
      </w:r>
    </w:p>
    <w:p w14:paraId="638695DB" w14:textId="77777777" w:rsidR="009F42B3" w:rsidRPr="009F42B3" w:rsidRDefault="009F42B3" w:rsidP="009F42B3">
      <w:pPr>
        <w:rPr>
          <w:rFonts w:ascii="Arial" w:hAnsi="Arial" w:cs="Arial"/>
          <w:sz w:val="22"/>
          <w:szCs w:val="22"/>
        </w:rPr>
      </w:pPr>
    </w:p>
    <w:p w14:paraId="72F25A6A" w14:textId="77F76037" w:rsidR="009F42B3" w:rsidRPr="009F42B3" w:rsidRDefault="009F42B3" w:rsidP="009F42B3">
      <w:pPr>
        <w:rPr>
          <w:rFonts w:ascii="Arial" w:hAnsi="Arial" w:cs="Arial"/>
          <w:sz w:val="22"/>
          <w:szCs w:val="22"/>
        </w:rPr>
      </w:pPr>
      <w:r w:rsidRPr="009F42B3">
        <w:rPr>
          <w:rFonts w:ascii="Arial" w:hAnsi="Arial" w:cs="Arial"/>
          <w:sz w:val="22"/>
          <w:szCs w:val="22"/>
        </w:rPr>
        <w:t xml:space="preserve">The role also includes responsibility assisting our homes in delivering best in class for laundry, housekeeping and waste management. The job holder will be required to travel extensively </w:t>
      </w:r>
      <w:r w:rsidR="00362A1B">
        <w:rPr>
          <w:rFonts w:ascii="Arial" w:hAnsi="Arial" w:cs="Arial"/>
          <w:sz w:val="22"/>
          <w:szCs w:val="22"/>
        </w:rPr>
        <w:t xml:space="preserve">across </w:t>
      </w:r>
      <w:r w:rsidR="00810AF9">
        <w:rPr>
          <w:rFonts w:ascii="Arial" w:hAnsi="Arial" w:cs="Arial"/>
          <w:sz w:val="22"/>
          <w:szCs w:val="22"/>
        </w:rPr>
        <w:t>the relevant region/s</w:t>
      </w:r>
      <w:r w:rsidRPr="009F42B3">
        <w:rPr>
          <w:rFonts w:ascii="Arial" w:hAnsi="Arial" w:cs="Arial"/>
          <w:sz w:val="22"/>
          <w:szCs w:val="22"/>
        </w:rPr>
        <w:t xml:space="preserve"> and at times the country which will include some overnight stays when assisting the wider Hotel Services team.   </w:t>
      </w:r>
    </w:p>
    <w:p w14:paraId="568394B6" w14:textId="77777777" w:rsidR="009F42B3" w:rsidRPr="009F42B3" w:rsidRDefault="009F42B3" w:rsidP="009F42B3">
      <w:pPr>
        <w:rPr>
          <w:rFonts w:ascii="Arial" w:hAnsi="Arial" w:cs="Arial"/>
          <w:sz w:val="22"/>
          <w:szCs w:val="22"/>
        </w:rPr>
      </w:pPr>
    </w:p>
    <w:p w14:paraId="5F15971A" w14:textId="6B3425C1" w:rsidR="00BC5167" w:rsidRDefault="009F42B3" w:rsidP="009F42B3">
      <w:pPr>
        <w:rPr>
          <w:rFonts w:ascii="Arial" w:hAnsi="Arial" w:cs="Arial"/>
          <w:sz w:val="22"/>
          <w:szCs w:val="22"/>
        </w:rPr>
      </w:pPr>
      <w:r w:rsidRPr="009F42B3">
        <w:rPr>
          <w:rFonts w:ascii="Arial" w:hAnsi="Arial" w:cs="Arial"/>
          <w:sz w:val="22"/>
          <w:szCs w:val="22"/>
        </w:rPr>
        <w:t>The job holder must maintain standards as required in adherence to the Company’s policies and procedures</w:t>
      </w:r>
      <w:r w:rsidR="00810AF9">
        <w:rPr>
          <w:rFonts w:ascii="Arial" w:hAnsi="Arial" w:cs="Arial"/>
          <w:sz w:val="22"/>
          <w:szCs w:val="22"/>
        </w:rPr>
        <w:t>.</w:t>
      </w:r>
    </w:p>
    <w:p w14:paraId="71F0FDA9" w14:textId="77777777" w:rsidR="009F42B3" w:rsidRPr="008557DA" w:rsidRDefault="009F42B3" w:rsidP="009F42B3">
      <w:pPr>
        <w:rPr>
          <w:sz w:val="22"/>
          <w:szCs w:val="22"/>
        </w:rPr>
      </w:pPr>
    </w:p>
    <w:p w14:paraId="03F61454"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201CA2CF" w14:textId="15EBF4A4" w:rsidR="009F42B3" w:rsidRPr="009F42B3" w:rsidRDefault="00BC5167" w:rsidP="009F42B3">
      <w:pPr>
        <w:pStyle w:val="BodyTextIndent"/>
        <w:tabs>
          <w:tab w:val="left" w:pos="0"/>
        </w:tabs>
        <w:spacing w:after="120"/>
        <w:rPr>
          <w:rFonts w:ascii="Arial" w:hAnsi="Arial" w:cs="Arial"/>
          <w:bCs/>
          <w:sz w:val="22"/>
          <w:szCs w:val="22"/>
        </w:rPr>
      </w:pPr>
      <w:r w:rsidRPr="00BC5167">
        <w:rPr>
          <w:rFonts w:ascii="Arial" w:hAnsi="Arial" w:cs="Arial"/>
          <w:b/>
          <w:sz w:val="22"/>
          <w:szCs w:val="22"/>
        </w:rPr>
        <w:t>•</w:t>
      </w:r>
      <w:r w:rsidRPr="00BC5167">
        <w:rPr>
          <w:rFonts w:ascii="Arial" w:hAnsi="Arial" w:cs="Arial"/>
          <w:b/>
          <w:sz w:val="22"/>
          <w:szCs w:val="22"/>
        </w:rPr>
        <w:tab/>
      </w:r>
      <w:r w:rsidR="009F42B3" w:rsidRPr="009F42B3">
        <w:rPr>
          <w:rFonts w:ascii="Arial" w:hAnsi="Arial" w:cs="Arial"/>
          <w:bCs/>
          <w:sz w:val="22"/>
          <w:szCs w:val="22"/>
        </w:rPr>
        <w:t xml:space="preserve">To ensure the Hotel services strategy is implemented and standards are maintained as agreed by the senior </w:t>
      </w:r>
      <w:r w:rsidR="00810AF9">
        <w:rPr>
          <w:rFonts w:ascii="Arial" w:hAnsi="Arial" w:cs="Arial"/>
          <w:bCs/>
          <w:sz w:val="22"/>
          <w:szCs w:val="22"/>
        </w:rPr>
        <w:t>o</w:t>
      </w:r>
      <w:r w:rsidR="009F42B3" w:rsidRPr="009F42B3">
        <w:rPr>
          <w:rFonts w:ascii="Arial" w:hAnsi="Arial" w:cs="Arial"/>
          <w:bCs/>
          <w:sz w:val="22"/>
          <w:szCs w:val="22"/>
        </w:rPr>
        <w:t>perations team</w:t>
      </w:r>
    </w:p>
    <w:p w14:paraId="059E9587" w14:textId="29FD8F15"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 xml:space="preserve">To ensure the homes are preparing menus that deliver food for the </w:t>
      </w:r>
      <w:proofErr w:type="spellStart"/>
      <w:r w:rsidRPr="009F42B3">
        <w:rPr>
          <w:rFonts w:ascii="Arial" w:hAnsi="Arial" w:cs="Arial"/>
          <w:bCs/>
          <w:sz w:val="22"/>
          <w:szCs w:val="22"/>
        </w:rPr>
        <w:t>residents</w:t>
      </w:r>
      <w:proofErr w:type="spellEnd"/>
      <w:r w:rsidRPr="009F42B3">
        <w:rPr>
          <w:rFonts w:ascii="Arial" w:hAnsi="Arial" w:cs="Arial"/>
          <w:bCs/>
          <w:sz w:val="22"/>
          <w:szCs w:val="22"/>
        </w:rPr>
        <w:t xml:space="preserve"> needs. Taking into account into any dietary requirements be that religious, ethnic or cultural this will include intolerance </w:t>
      </w:r>
      <w:proofErr w:type="gramStart"/>
      <w:r w:rsidRPr="009F42B3">
        <w:rPr>
          <w:rFonts w:ascii="Arial" w:hAnsi="Arial" w:cs="Arial"/>
          <w:bCs/>
          <w:sz w:val="22"/>
          <w:szCs w:val="22"/>
        </w:rPr>
        <w:t>specific</w:t>
      </w:r>
      <w:proofErr w:type="gramEnd"/>
      <w:r w:rsidRPr="009F42B3">
        <w:rPr>
          <w:rFonts w:ascii="Arial" w:hAnsi="Arial" w:cs="Arial"/>
          <w:bCs/>
          <w:sz w:val="22"/>
          <w:szCs w:val="22"/>
        </w:rPr>
        <w:t xml:space="preserve"> and the provision of </w:t>
      </w:r>
      <w:r w:rsidR="00CD10B7">
        <w:rPr>
          <w:rFonts w:ascii="Arial" w:hAnsi="Arial" w:cs="Arial"/>
          <w:bCs/>
          <w:sz w:val="22"/>
          <w:szCs w:val="22"/>
        </w:rPr>
        <w:t>texture modified</w:t>
      </w:r>
      <w:r w:rsidRPr="009F42B3">
        <w:rPr>
          <w:rFonts w:ascii="Arial" w:hAnsi="Arial" w:cs="Arial"/>
          <w:bCs/>
          <w:sz w:val="22"/>
          <w:szCs w:val="22"/>
        </w:rPr>
        <w:t xml:space="preserve"> diets. You will ensure the content as outlined in the Food Framework is being adhered to</w:t>
      </w:r>
    </w:p>
    <w:p w14:paraId="2FDB039B" w14:textId="63392EA8"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Ensure the homes are delivering the mealtime experience as outlined within the Dining with Dignity Framework</w:t>
      </w:r>
    </w:p>
    <w:p w14:paraId="0026278E"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 xml:space="preserve">To undertake six monthly kitchen and housekeeping audits </w:t>
      </w:r>
    </w:p>
    <w:p w14:paraId="52C828AF" w14:textId="24B58843"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 xml:space="preserve">Co-ordinate and/or deliver all centrally identified training courses working with supplier partners and external consultants as applicable </w:t>
      </w:r>
    </w:p>
    <w:p w14:paraId="63CDA0F5"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 xml:space="preserve">Manage and approve the repair or replacement of all key hotel services equipment </w:t>
      </w:r>
    </w:p>
    <w:p w14:paraId="62A4C7FE" w14:textId="3ACA5440"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lastRenderedPageBreak/>
        <w:t>•</w:t>
      </w:r>
      <w:r w:rsidRPr="009F42B3">
        <w:rPr>
          <w:rFonts w:ascii="Arial" w:hAnsi="Arial" w:cs="Arial"/>
          <w:bCs/>
          <w:sz w:val="22"/>
          <w:szCs w:val="22"/>
        </w:rPr>
        <w:tab/>
      </w:r>
      <w:r w:rsidR="00CD10B7">
        <w:rPr>
          <w:rFonts w:ascii="Arial" w:hAnsi="Arial" w:cs="Arial"/>
          <w:bCs/>
          <w:sz w:val="22"/>
          <w:szCs w:val="22"/>
        </w:rPr>
        <w:t>Working with Procurement m</w:t>
      </w:r>
      <w:r w:rsidRPr="009F42B3">
        <w:rPr>
          <w:rFonts w:ascii="Arial" w:hAnsi="Arial" w:cs="Arial"/>
          <w:bCs/>
          <w:sz w:val="22"/>
          <w:szCs w:val="22"/>
        </w:rPr>
        <w:t xml:space="preserve">anage all food and </w:t>
      </w:r>
      <w:proofErr w:type="spellStart"/>
      <w:r w:rsidRPr="009F42B3">
        <w:rPr>
          <w:rFonts w:ascii="Arial" w:hAnsi="Arial" w:cs="Arial"/>
          <w:bCs/>
          <w:sz w:val="22"/>
          <w:szCs w:val="22"/>
        </w:rPr>
        <w:t>non food</w:t>
      </w:r>
      <w:proofErr w:type="spellEnd"/>
      <w:r w:rsidRPr="009F42B3">
        <w:rPr>
          <w:rFonts w:ascii="Arial" w:hAnsi="Arial" w:cs="Arial"/>
          <w:bCs/>
          <w:sz w:val="22"/>
          <w:szCs w:val="22"/>
        </w:rPr>
        <w:t xml:space="preserve"> suppliers in terms of agreed service levels </w:t>
      </w:r>
    </w:p>
    <w:p w14:paraId="6699582D" w14:textId="0F7AF2B1"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Assist home managers in the recruitment of Head Chefs</w:t>
      </w:r>
      <w:r w:rsidR="007D1A85">
        <w:rPr>
          <w:rFonts w:ascii="Arial" w:hAnsi="Arial" w:cs="Arial"/>
          <w:bCs/>
          <w:sz w:val="22"/>
          <w:szCs w:val="22"/>
        </w:rPr>
        <w:t xml:space="preserve"> and Housekeepers.</w:t>
      </w:r>
    </w:p>
    <w:p w14:paraId="23D8AEAF"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To review kitchen staff skills and identify training required</w:t>
      </w:r>
    </w:p>
    <w:p w14:paraId="4AB23E79"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 xml:space="preserve">To ensure that all catering, cleaning and laundry consumables are ordered from current nominated suppliers in line with Company purchasing policy. </w:t>
      </w:r>
      <w:r w:rsidRPr="009F42B3">
        <w:rPr>
          <w:rFonts w:ascii="Arial" w:hAnsi="Arial" w:cs="Arial"/>
          <w:bCs/>
          <w:sz w:val="22"/>
          <w:szCs w:val="22"/>
        </w:rPr>
        <w:tab/>
      </w:r>
    </w:p>
    <w:p w14:paraId="33138C10"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To assist Kitchen teams to ensure they have full understanding of the residents daily spend budgets and advise them on menu planning to ensure these budgets are adhered to</w:t>
      </w:r>
    </w:p>
    <w:p w14:paraId="0FF10F11" w14:textId="77777777" w:rsidR="009F42B3" w:rsidRPr="009F42B3" w:rsidRDefault="009F42B3" w:rsidP="009F42B3">
      <w:pPr>
        <w:pStyle w:val="BodyTextIndent"/>
        <w:tabs>
          <w:tab w:val="left" w:pos="0"/>
        </w:tabs>
        <w:spacing w:after="120"/>
        <w:rPr>
          <w:rFonts w:ascii="Arial" w:hAnsi="Arial" w:cs="Arial"/>
          <w:bCs/>
          <w:sz w:val="22"/>
          <w:szCs w:val="22"/>
        </w:rPr>
      </w:pPr>
      <w:r w:rsidRPr="009F42B3">
        <w:rPr>
          <w:rFonts w:ascii="Arial" w:hAnsi="Arial" w:cs="Arial"/>
          <w:bCs/>
          <w:sz w:val="22"/>
          <w:szCs w:val="22"/>
        </w:rPr>
        <w:t>•</w:t>
      </w:r>
      <w:r w:rsidRPr="009F42B3">
        <w:rPr>
          <w:rFonts w:ascii="Arial" w:hAnsi="Arial" w:cs="Arial"/>
          <w:bCs/>
          <w:sz w:val="22"/>
          <w:szCs w:val="22"/>
        </w:rPr>
        <w:tab/>
        <w:t xml:space="preserve">To work within agreed budget guidelines on staff costs and consumables and to co-operate in any action necessary so as to keep </w:t>
      </w:r>
      <w:proofErr w:type="gramStart"/>
      <w:r w:rsidRPr="009F42B3">
        <w:rPr>
          <w:rFonts w:ascii="Arial" w:hAnsi="Arial" w:cs="Arial"/>
          <w:bCs/>
          <w:sz w:val="22"/>
          <w:szCs w:val="22"/>
        </w:rPr>
        <w:t>to budget</w:t>
      </w:r>
      <w:proofErr w:type="gramEnd"/>
      <w:r w:rsidRPr="009F42B3">
        <w:rPr>
          <w:rFonts w:ascii="Arial" w:hAnsi="Arial" w:cs="Arial"/>
          <w:bCs/>
          <w:sz w:val="22"/>
          <w:szCs w:val="22"/>
        </w:rPr>
        <w:t>.</w:t>
      </w:r>
    </w:p>
    <w:p w14:paraId="6851E508" w14:textId="2DDBBD11" w:rsidR="008557DA" w:rsidRDefault="009F42B3" w:rsidP="009F42B3">
      <w:pPr>
        <w:pStyle w:val="BodyTextIndent"/>
        <w:tabs>
          <w:tab w:val="left" w:pos="0"/>
        </w:tabs>
        <w:spacing w:after="120"/>
        <w:rPr>
          <w:rFonts w:cs="Arial"/>
          <w:bCs/>
          <w:szCs w:val="22"/>
          <w:lang w:val="en-US"/>
        </w:rPr>
      </w:pPr>
      <w:r w:rsidRPr="009F42B3">
        <w:rPr>
          <w:rFonts w:ascii="Arial" w:hAnsi="Arial" w:cs="Arial"/>
          <w:bCs/>
          <w:sz w:val="22"/>
          <w:szCs w:val="22"/>
        </w:rPr>
        <w:t>•</w:t>
      </w:r>
      <w:r w:rsidRPr="009F42B3">
        <w:rPr>
          <w:rFonts w:ascii="Arial" w:hAnsi="Arial" w:cs="Arial"/>
          <w:bCs/>
          <w:sz w:val="22"/>
          <w:szCs w:val="22"/>
        </w:rPr>
        <w:tab/>
        <w:t>To ensure procedures are in place to enable the laundry and housekeeping to run effectively within the home.</w:t>
      </w:r>
    </w:p>
    <w:p w14:paraId="28CC4BD5"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408601BF"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EC84774" w14:textId="77777777" w:rsidR="005E6F96" w:rsidRDefault="005E6F96" w:rsidP="005E6F96">
      <w:pPr>
        <w:tabs>
          <w:tab w:val="left" w:pos="-720"/>
        </w:tabs>
        <w:suppressAutoHyphens/>
        <w:spacing w:after="360"/>
        <w:jc w:val="both"/>
        <w:rPr>
          <w:rFonts w:ascii="Arial" w:hAnsi="Arial" w:cs="Arial"/>
          <w:sz w:val="22"/>
          <w:szCs w:val="22"/>
          <w:lang w:val="en-US"/>
        </w:rPr>
      </w:pP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lastRenderedPageBreak/>
              <w:t>Date</w:t>
            </w:r>
          </w:p>
        </w:tc>
      </w:tr>
    </w:tbl>
    <w:p w14:paraId="6EA5DDC2" w14:textId="77777777" w:rsidR="00A16548" w:rsidRDefault="00A16548">
      <w:pPr>
        <w:rPr>
          <w:rFonts w:ascii="Arial" w:hAnsi="Arial" w:cs="Arial"/>
          <w:lang w:val="en-US"/>
        </w:rPr>
      </w:pPr>
      <w:r>
        <w:rPr>
          <w:rFonts w:ascii="Arial" w:hAnsi="Arial" w:cs="Arial"/>
          <w:lang w:val="en-US"/>
        </w:rPr>
        <w:br w:type="page"/>
      </w:r>
    </w:p>
    <w:p w14:paraId="6C394127" w14:textId="77777777"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39ABFFC7" w14:textId="1810A5E9" w:rsidR="003A56FB" w:rsidRPr="009F42B3" w:rsidRDefault="009F42B3" w:rsidP="009F42B3">
            <w:pPr>
              <w:pStyle w:val="ListParagraph"/>
              <w:numPr>
                <w:ilvl w:val="0"/>
                <w:numId w:val="1"/>
              </w:numPr>
              <w:rPr>
                <w:rFonts w:ascii="Arial" w:eastAsia="Arial Unicode MS" w:hAnsi="Arial" w:cs="Arial"/>
                <w:sz w:val="22"/>
                <w:szCs w:val="22"/>
              </w:rPr>
            </w:pPr>
            <w:r w:rsidRPr="009F42B3">
              <w:rPr>
                <w:rFonts w:ascii="Arial" w:eastAsia="Arial Unicode MS" w:hAnsi="Arial" w:cs="Arial"/>
                <w:sz w:val="22"/>
                <w:szCs w:val="22"/>
              </w:rPr>
              <w:t xml:space="preserve">Food related qualifications (craft or technical) HND, City &amp; Guilds or NVQ L3 </w:t>
            </w:r>
            <w:r w:rsidR="003A56FB" w:rsidRPr="009F42B3">
              <w:rPr>
                <w:rFonts w:ascii="Arial" w:eastAsia="Arial Unicode MS" w:hAnsi="Arial" w:cs="Arial"/>
                <w:sz w:val="22"/>
                <w:szCs w:val="22"/>
              </w:rPr>
              <w:t xml:space="preserve">      </w:t>
            </w:r>
          </w:p>
          <w:p w14:paraId="16803E20"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0DC1A61" w14:textId="0C30FA28" w:rsidR="003A56FB" w:rsidRPr="008557DA" w:rsidRDefault="009F42B3" w:rsidP="00256CB8">
            <w:pPr>
              <w:pStyle w:val="ListParagraph"/>
              <w:numPr>
                <w:ilvl w:val="0"/>
                <w:numId w:val="3"/>
              </w:numPr>
              <w:contextualSpacing/>
              <w:rPr>
                <w:rFonts w:ascii="Arial" w:eastAsia="Arial Unicode MS" w:hAnsi="Arial" w:cs="Arial"/>
                <w:sz w:val="22"/>
                <w:szCs w:val="22"/>
              </w:rPr>
            </w:pPr>
            <w:r w:rsidRPr="009F42B3">
              <w:rPr>
                <w:rFonts w:ascii="Arial" w:eastAsia="Arial Unicode MS" w:hAnsi="Arial" w:cs="Arial"/>
                <w:sz w:val="22"/>
                <w:szCs w:val="22"/>
              </w:rPr>
              <w:t>5 GCSE</w:t>
            </w:r>
            <w:r w:rsidR="00810AF9">
              <w:rPr>
                <w:rFonts w:ascii="Arial" w:eastAsia="Arial Unicode MS" w:hAnsi="Arial" w:cs="Arial"/>
                <w:sz w:val="22"/>
                <w:szCs w:val="22"/>
              </w:rPr>
              <w:t>,</w:t>
            </w:r>
            <w:r w:rsidRPr="009F42B3">
              <w:rPr>
                <w:rFonts w:ascii="Arial" w:eastAsia="Arial Unicode MS" w:hAnsi="Arial" w:cs="Arial"/>
                <w:sz w:val="22"/>
                <w:szCs w:val="22"/>
              </w:rPr>
              <w:t xml:space="preserve"> including English and Maths</w:t>
            </w:r>
          </w:p>
          <w:p w14:paraId="26ECE364" w14:textId="77777777" w:rsidR="004B21A0" w:rsidRPr="008557DA" w:rsidRDefault="004B21A0" w:rsidP="00FC0CCE">
            <w:pPr>
              <w:ind w:left="266"/>
              <w:rPr>
                <w:rFonts w:ascii="Arial" w:eastAsia="Arial Unicode MS" w:hAnsi="Arial" w:cs="Arial"/>
                <w:sz w:val="22"/>
                <w:szCs w:val="22"/>
              </w:rPr>
            </w:pPr>
          </w:p>
          <w:p w14:paraId="68DC393C" w14:textId="77777777" w:rsidR="004F6210" w:rsidRPr="008557DA" w:rsidRDefault="004F6210" w:rsidP="004B21A0">
            <w:pPr>
              <w:rPr>
                <w:rFonts w:ascii="Arial" w:eastAsia="Arial Unicode MS" w:hAnsi="Arial" w:cs="Arial"/>
                <w:sz w:val="22"/>
                <w:szCs w:val="22"/>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2FE9FF81" w14:textId="4DF976D2" w:rsidR="004F6210" w:rsidRPr="008557DA" w:rsidRDefault="00810AF9" w:rsidP="009C6102">
            <w:pPr>
              <w:numPr>
                <w:ilvl w:val="0"/>
                <w:numId w:val="2"/>
              </w:numPr>
              <w:rPr>
                <w:rFonts w:ascii="Arial" w:hAnsi="Arial" w:cs="Arial"/>
                <w:sz w:val="22"/>
                <w:szCs w:val="22"/>
                <w:lang w:val="en" w:eastAsia="en-GB"/>
              </w:rPr>
            </w:pPr>
            <w:r>
              <w:rPr>
                <w:rFonts w:ascii="Arial" w:hAnsi="Arial" w:cs="Arial"/>
                <w:sz w:val="22"/>
                <w:szCs w:val="22"/>
                <w:lang w:val="en" w:eastAsia="en-GB"/>
              </w:rPr>
              <w:t>Significant experience in a</w:t>
            </w:r>
            <w:r w:rsidR="009F42B3" w:rsidRPr="009F42B3">
              <w:rPr>
                <w:rFonts w:ascii="Arial" w:hAnsi="Arial" w:cs="Arial"/>
                <w:sz w:val="22"/>
                <w:szCs w:val="22"/>
                <w:lang w:val="en" w:eastAsia="en-GB"/>
              </w:rPr>
              <w:t xml:space="preserve"> senior supervisory role within food and hospitality</w:t>
            </w:r>
          </w:p>
        </w:tc>
        <w:tc>
          <w:tcPr>
            <w:tcW w:w="4230" w:type="dxa"/>
            <w:shd w:val="clear" w:color="auto" w:fill="auto"/>
          </w:tcPr>
          <w:p w14:paraId="3EFBD3A7" w14:textId="1E47BA72" w:rsidR="004F6210" w:rsidRPr="008557DA" w:rsidRDefault="009F42B3" w:rsidP="009C6102">
            <w:pPr>
              <w:numPr>
                <w:ilvl w:val="0"/>
                <w:numId w:val="2"/>
              </w:numPr>
              <w:spacing w:before="60" w:after="60"/>
              <w:rPr>
                <w:rFonts w:ascii="Arial" w:hAnsi="Arial" w:cs="Arial"/>
                <w:sz w:val="22"/>
                <w:szCs w:val="22"/>
                <w:lang w:val="en" w:eastAsia="en-GB"/>
              </w:rPr>
            </w:pPr>
            <w:r w:rsidRPr="009F42B3">
              <w:rPr>
                <w:rFonts w:ascii="Arial" w:hAnsi="Arial" w:cs="Arial"/>
                <w:sz w:val="22"/>
                <w:szCs w:val="22"/>
                <w:lang w:val="en" w:eastAsia="en-GB"/>
              </w:rPr>
              <w:t>Knowledge of house keeping</w:t>
            </w: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A091963" w14:textId="6C5D3C06" w:rsidR="00B567E1" w:rsidRPr="008557DA" w:rsidRDefault="009F42B3" w:rsidP="009C6102">
            <w:pPr>
              <w:numPr>
                <w:ilvl w:val="0"/>
                <w:numId w:val="1"/>
              </w:numPr>
              <w:rPr>
                <w:rFonts w:ascii="Arial" w:hAnsi="Arial" w:cs="Arial"/>
                <w:sz w:val="22"/>
                <w:szCs w:val="22"/>
                <w:lang w:val="en" w:eastAsia="en-GB"/>
              </w:rPr>
            </w:pPr>
            <w:r w:rsidRPr="009F42B3">
              <w:rPr>
                <w:rFonts w:ascii="Arial" w:hAnsi="Arial" w:cs="Arial"/>
                <w:sz w:val="22"/>
                <w:szCs w:val="22"/>
                <w:lang w:val="en" w:eastAsia="en-GB"/>
              </w:rPr>
              <w:t xml:space="preserve">Food </w:t>
            </w:r>
            <w:r w:rsidR="00810AF9">
              <w:rPr>
                <w:rFonts w:ascii="Arial" w:hAnsi="Arial" w:cs="Arial"/>
                <w:sz w:val="22"/>
                <w:szCs w:val="22"/>
                <w:lang w:val="en" w:eastAsia="en-GB"/>
              </w:rPr>
              <w:t>i</w:t>
            </w:r>
            <w:r w:rsidRPr="009F42B3">
              <w:rPr>
                <w:rFonts w:ascii="Arial" w:hAnsi="Arial" w:cs="Arial"/>
                <w:sz w:val="22"/>
                <w:szCs w:val="22"/>
                <w:lang w:val="en" w:eastAsia="en-GB"/>
              </w:rPr>
              <w:t>nnovation</w:t>
            </w:r>
          </w:p>
        </w:tc>
        <w:tc>
          <w:tcPr>
            <w:tcW w:w="4230" w:type="dxa"/>
            <w:shd w:val="clear" w:color="auto" w:fill="auto"/>
          </w:tcPr>
          <w:p w14:paraId="7A1FCE3E" w14:textId="44A89095" w:rsidR="003A56FB" w:rsidRPr="008557DA" w:rsidRDefault="009F42B3" w:rsidP="009C6102">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sidRPr="009F42B3">
              <w:rPr>
                <w:rFonts w:ascii="Arial" w:eastAsia="Arial Unicode MS" w:hAnsi="Arial" w:cs="Arial"/>
                <w:sz w:val="22"/>
                <w:szCs w:val="22"/>
              </w:rPr>
              <w:t>Purchasing and training</w:t>
            </w: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37043BCE" w14:textId="77777777"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 xml:space="preserve">Builds effective and credible relationships both internally and externally </w:t>
            </w:r>
          </w:p>
          <w:p w14:paraId="38771C83" w14:textId="77777777"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 xml:space="preserve">Works collaboratively with others </w:t>
            </w:r>
            <w:proofErr w:type="gramStart"/>
            <w:r w:rsidRPr="009F42B3">
              <w:rPr>
                <w:rFonts w:ascii="Arial" w:hAnsi="Arial" w:cs="Arial"/>
                <w:sz w:val="22"/>
                <w:szCs w:val="22"/>
              </w:rPr>
              <w:t>sharing ideas and information at all times</w:t>
            </w:r>
            <w:proofErr w:type="gramEnd"/>
          </w:p>
          <w:p w14:paraId="4C8D9CCA" w14:textId="77777777"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Has the ability to delegate stretching responsibilities to develop people</w:t>
            </w:r>
          </w:p>
          <w:p w14:paraId="6FC4CAFF" w14:textId="77777777"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 xml:space="preserve">Effectively builds trust with a consistent approach between actions and words </w:t>
            </w:r>
          </w:p>
          <w:p w14:paraId="6BAC7BC4" w14:textId="77777777"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 xml:space="preserve">Has the ability to raise standards through innovation and new ideas </w:t>
            </w:r>
          </w:p>
          <w:p w14:paraId="5314F408" w14:textId="4FD4B155" w:rsidR="009F42B3" w:rsidRPr="009F42B3" w:rsidRDefault="009F42B3" w:rsidP="009F42B3">
            <w:pPr>
              <w:numPr>
                <w:ilvl w:val="0"/>
                <w:numId w:val="1"/>
              </w:numPr>
              <w:rPr>
                <w:rFonts w:ascii="Arial" w:hAnsi="Arial" w:cs="Arial"/>
                <w:sz w:val="22"/>
                <w:szCs w:val="22"/>
              </w:rPr>
            </w:pPr>
            <w:r w:rsidRPr="009F42B3">
              <w:rPr>
                <w:rFonts w:ascii="Arial" w:hAnsi="Arial" w:cs="Arial"/>
                <w:sz w:val="22"/>
                <w:szCs w:val="22"/>
              </w:rPr>
              <w:t>Will take responsibility for issues and resolve them</w:t>
            </w:r>
          </w:p>
          <w:p w14:paraId="1A0996DB" w14:textId="1C74A99D" w:rsidR="009F42B3" w:rsidRDefault="009F42B3" w:rsidP="009F42B3">
            <w:pPr>
              <w:numPr>
                <w:ilvl w:val="0"/>
                <w:numId w:val="1"/>
              </w:numPr>
              <w:rPr>
                <w:rFonts w:ascii="Arial" w:hAnsi="Arial" w:cs="Arial"/>
                <w:sz w:val="22"/>
                <w:szCs w:val="22"/>
              </w:rPr>
            </w:pPr>
            <w:r w:rsidRPr="009F42B3">
              <w:rPr>
                <w:rFonts w:ascii="Arial" w:hAnsi="Arial" w:cs="Arial"/>
                <w:sz w:val="22"/>
                <w:szCs w:val="22"/>
              </w:rPr>
              <w:t>Flexible and adaptable</w:t>
            </w:r>
            <w:r w:rsidR="00810AF9">
              <w:rPr>
                <w:rFonts w:ascii="Arial" w:hAnsi="Arial" w:cs="Arial"/>
                <w:sz w:val="22"/>
                <w:szCs w:val="22"/>
              </w:rPr>
              <w:t xml:space="preserve"> approach to work</w:t>
            </w:r>
          </w:p>
          <w:p w14:paraId="305CDD5F" w14:textId="758F6B05"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Self-motivated, flexible and enthusiastic</w:t>
            </w:r>
            <w:r w:rsidR="006C35D3">
              <w:rPr>
                <w:rFonts w:ascii="Arial" w:hAnsi="Arial" w:cs="Arial"/>
                <w:sz w:val="22"/>
                <w:szCs w:val="22"/>
              </w:rPr>
              <w:t xml:space="preserve"> approach to work</w:t>
            </w:r>
          </w:p>
          <w:p w14:paraId="75A55DED"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641133D3"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02FE00B2" w14:textId="77777777"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362A1B">
            <w:pPr>
              <w:pStyle w:val="ListParagraph"/>
              <w:spacing w:before="60" w:after="60"/>
              <w:ind w:left="3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9F01" w14:textId="77777777" w:rsidR="00B75D49" w:rsidRDefault="00B75D49">
      <w:r>
        <w:separator/>
      </w:r>
    </w:p>
  </w:endnote>
  <w:endnote w:type="continuationSeparator" w:id="0">
    <w:p w14:paraId="2E263BC5" w14:textId="77777777" w:rsidR="00B75D49" w:rsidRDefault="00B7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29EA4090" w:rsidR="00505A3E" w:rsidRPr="00E0485D" w:rsidRDefault="00810AF9"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Hotel Services Manager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1ABB944E" w:rsidR="001472AE" w:rsidRPr="00E0485D" w:rsidRDefault="00810AF9"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Hotel Services Manager 2021</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8C46" w14:textId="77777777" w:rsidR="00B75D49" w:rsidRDefault="00B75D49">
      <w:r>
        <w:separator/>
      </w:r>
    </w:p>
  </w:footnote>
  <w:footnote w:type="continuationSeparator" w:id="0">
    <w:p w14:paraId="0C995BB6" w14:textId="77777777" w:rsidR="00B75D49" w:rsidRDefault="00B7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08745630" wp14:editId="721B126D">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91D64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77777777"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69633767">
    <w:abstractNumId w:val="11"/>
  </w:num>
  <w:num w:numId="2" w16cid:durableId="468398266">
    <w:abstractNumId w:val="5"/>
  </w:num>
  <w:num w:numId="3" w16cid:durableId="150490868">
    <w:abstractNumId w:val="3"/>
  </w:num>
  <w:num w:numId="4" w16cid:durableId="2042434725">
    <w:abstractNumId w:val="6"/>
  </w:num>
  <w:num w:numId="5" w16cid:durableId="742024267">
    <w:abstractNumId w:val="9"/>
  </w:num>
  <w:num w:numId="6" w16cid:durableId="128057715">
    <w:abstractNumId w:val="13"/>
  </w:num>
  <w:num w:numId="7" w16cid:durableId="694382206">
    <w:abstractNumId w:val="17"/>
  </w:num>
  <w:num w:numId="8" w16cid:durableId="1784229398">
    <w:abstractNumId w:val="7"/>
  </w:num>
  <w:num w:numId="9" w16cid:durableId="1783838408">
    <w:abstractNumId w:val="15"/>
  </w:num>
  <w:num w:numId="10" w16cid:durableId="298269919">
    <w:abstractNumId w:val="8"/>
  </w:num>
  <w:num w:numId="11" w16cid:durableId="813839864">
    <w:abstractNumId w:val="12"/>
  </w:num>
  <w:num w:numId="12" w16cid:durableId="1527213697">
    <w:abstractNumId w:val="4"/>
  </w:num>
  <w:num w:numId="13" w16cid:durableId="1829710436">
    <w:abstractNumId w:val="18"/>
  </w:num>
  <w:num w:numId="14" w16cid:durableId="702175313">
    <w:abstractNumId w:val="1"/>
  </w:num>
  <w:num w:numId="15" w16cid:durableId="273752161">
    <w:abstractNumId w:val="2"/>
  </w:num>
  <w:num w:numId="16" w16cid:durableId="773792642">
    <w:abstractNumId w:val="16"/>
  </w:num>
  <w:num w:numId="17" w16cid:durableId="1847011568">
    <w:abstractNumId w:val="10"/>
  </w:num>
  <w:num w:numId="18" w16cid:durableId="545457057">
    <w:abstractNumId w:val="14"/>
  </w:num>
  <w:num w:numId="19" w16cid:durableId="167911685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72AC5"/>
    <w:rsid w:val="001C31B3"/>
    <w:rsid w:val="001F1DF4"/>
    <w:rsid w:val="00200D76"/>
    <w:rsid w:val="00256CB8"/>
    <w:rsid w:val="002724D2"/>
    <w:rsid w:val="002A1F33"/>
    <w:rsid w:val="002F2D83"/>
    <w:rsid w:val="003260C5"/>
    <w:rsid w:val="00352762"/>
    <w:rsid w:val="00362A1B"/>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0D91"/>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539DD"/>
    <w:rsid w:val="00694515"/>
    <w:rsid w:val="006A1A73"/>
    <w:rsid w:val="006C1502"/>
    <w:rsid w:val="006C35D3"/>
    <w:rsid w:val="006E210F"/>
    <w:rsid w:val="0071238F"/>
    <w:rsid w:val="007141CE"/>
    <w:rsid w:val="007267C1"/>
    <w:rsid w:val="00753370"/>
    <w:rsid w:val="007571DE"/>
    <w:rsid w:val="007C6D41"/>
    <w:rsid w:val="007D1A85"/>
    <w:rsid w:val="007D1BEE"/>
    <w:rsid w:val="007E71AE"/>
    <w:rsid w:val="007F1237"/>
    <w:rsid w:val="00801948"/>
    <w:rsid w:val="00801D41"/>
    <w:rsid w:val="00810AF9"/>
    <w:rsid w:val="00825DD4"/>
    <w:rsid w:val="008510E1"/>
    <w:rsid w:val="008557DA"/>
    <w:rsid w:val="00896D7C"/>
    <w:rsid w:val="009253FB"/>
    <w:rsid w:val="00934D58"/>
    <w:rsid w:val="009608EB"/>
    <w:rsid w:val="00990C6D"/>
    <w:rsid w:val="009B4F92"/>
    <w:rsid w:val="009C6102"/>
    <w:rsid w:val="009D22DF"/>
    <w:rsid w:val="009D67B3"/>
    <w:rsid w:val="009E0E97"/>
    <w:rsid w:val="009F42B3"/>
    <w:rsid w:val="00A12B76"/>
    <w:rsid w:val="00A16548"/>
    <w:rsid w:val="00A316F9"/>
    <w:rsid w:val="00A37BFB"/>
    <w:rsid w:val="00A57EF0"/>
    <w:rsid w:val="00A75914"/>
    <w:rsid w:val="00AA3DC5"/>
    <w:rsid w:val="00AF057A"/>
    <w:rsid w:val="00AF759D"/>
    <w:rsid w:val="00B15BFA"/>
    <w:rsid w:val="00B567E1"/>
    <w:rsid w:val="00B732FB"/>
    <w:rsid w:val="00B75D49"/>
    <w:rsid w:val="00B963D3"/>
    <w:rsid w:val="00BA36AD"/>
    <w:rsid w:val="00BA3CB2"/>
    <w:rsid w:val="00BA46CD"/>
    <w:rsid w:val="00BC5167"/>
    <w:rsid w:val="00BC7E2F"/>
    <w:rsid w:val="00C54165"/>
    <w:rsid w:val="00C92B69"/>
    <w:rsid w:val="00CB4DF8"/>
    <w:rsid w:val="00CB6797"/>
    <w:rsid w:val="00CC6CB4"/>
    <w:rsid w:val="00CD10B7"/>
    <w:rsid w:val="00CD65EA"/>
    <w:rsid w:val="00CE0259"/>
    <w:rsid w:val="00CE5CFE"/>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42ABC"/>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 w:id="1259218735">
      <w:bodyDiv w:val="1"/>
      <w:marLeft w:val="0"/>
      <w:marRight w:val="0"/>
      <w:marTop w:val="0"/>
      <w:marBottom w:val="0"/>
      <w:divBdr>
        <w:top w:val="none" w:sz="0" w:space="0" w:color="auto"/>
        <w:left w:val="none" w:sz="0" w:space="0" w:color="auto"/>
        <w:bottom w:val="none" w:sz="0" w:space="0" w:color="auto"/>
        <w:right w:val="none" w:sz="0" w:space="0" w:color="auto"/>
      </w:divBdr>
    </w:div>
    <w:div w:id="15941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Jon Bicknell</cp:lastModifiedBy>
  <cp:revision>2</cp:revision>
  <cp:lastPrinted>2018-10-16T08:31:00Z</cp:lastPrinted>
  <dcterms:created xsi:type="dcterms:W3CDTF">2023-01-13T12:30:00Z</dcterms:created>
  <dcterms:modified xsi:type="dcterms:W3CDTF">2023-01-13T12:30:00Z</dcterms:modified>
</cp:coreProperties>
</file>