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7700" w14:textId="0DC1C8C2" w:rsidR="009E0E97" w:rsidRPr="008557DA" w:rsidRDefault="009E0E97" w:rsidP="008557DA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8557DA">
        <w:rPr>
          <w:rFonts w:ascii="Arial" w:hAnsi="Arial" w:cs="Arial"/>
          <w:b/>
          <w:bCs/>
          <w:sz w:val="22"/>
          <w:szCs w:val="22"/>
        </w:rPr>
        <w:t>Job title</w:t>
      </w:r>
      <w:r w:rsidR="008557DA" w:rsidRPr="008557DA">
        <w:rPr>
          <w:rFonts w:ascii="Arial" w:hAnsi="Arial" w:cs="Arial"/>
          <w:b/>
          <w:bCs/>
          <w:sz w:val="22"/>
          <w:szCs w:val="22"/>
        </w:rPr>
        <w:t>:</w:t>
      </w:r>
      <w:r w:rsidR="008557DA" w:rsidRPr="008557DA">
        <w:rPr>
          <w:rFonts w:ascii="Arial" w:hAnsi="Arial" w:cs="Arial"/>
          <w:bCs/>
          <w:sz w:val="22"/>
          <w:szCs w:val="22"/>
        </w:rPr>
        <w:tab/>
      </w:r>
      <w:r w:rsidR="000636E3">
        <w:rPr>
          <w:rFonts w:ascii="Arial" w:hAnsi="Arial" w:cs="Arial"/>
          <w:bCs/>
          <w:sz w:val="22"/>
          <w:szCs w:val="22"/>
        </w:rPr>
        <w:tab/>
      </w:r>
      <w:r w:rsidR="004E10A8">
        <w:rPr>
          <w:rFonts w:ascii="Arial" w:hAnsi="Arial" w:cs="Arial"/>
          <w:bCs/>
          <w:sz w:val="22"/>
          <w:szCs w:val="22"/>
        </w:rPr>
        <w:t xml:space="preserve">Digital </w:t>
      </w:r>
      <w:r w:rsidR="00E664E2">
        <w:rPr>
          <w:rFonts w:ascii="Arial" w:hAnsi="Arial" w:cs="Arial"/>
          <w:bCs/>
          <w:sz w:val="22"/>
          <w:szCs w:val="22"/>
        </w:rPr>
        <w:t>Performance Manager</w:t>
      </w:r>
      <w:r w:rsidR="008557DA" w:rsidRPr="008557DA">
        <w:rPr>
          <w:rFonts w:ascii="Arial" w:hAnsi="Arial" w:cs="Arial"/>
          <w:bCs/>
          <w:sz w:val="22"/>
          <w:szCs w:val="22"/>
        </w:rPr>
        <w:tab/>
      </w:r>
      <w:r w:rsidR="008557DA" w:rsidRPr="008557DA">
        <w:rPr>
          <w:rFonts w:ascii="Arial" w:hAnsi="Arial" w:cs="Arial"/>
          <w:bCs/>
          <w:sz w:val="22"/>
          <w:szCs w:val="22"/>
        </w:rPr>
        <w:tab/>
      </w:r>
      <w:r w:rsidR="008557DA" w:rsidRPr="008557DA">
        <w:rPr>
          <w:rFonts w:ascii="Arial" w:hAnsi="Arial" w:cs="Arial"/>
          <w:bCs/>
          <w:sz w:val="22"/>
          <w:szCs w:val="22"/>
        </w:rPr>
        <w:tab/>
      </w:r>
    </w:p>
    <w:p w14:paraId="057B2733" w14:textId="54381C66" w:rsidR="009E0E97" w:rsidRPr="007F1237" w:rsidRDefault="009E0E97" w:rsidP="008557DA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8557DA">
        <w:rPr>
          <w:rFonts w:ascii="Arial" w:hAnsi="Arial" w:cs="Arial"/>
          <w:b/>
          <w:bCs/>
          <w:sz w:val="22"/>
          <w:szCs w:val="22"/>
        </w:rPr>
        <w:t>Responsible to</w:t>
      </w:r>
      <w:r w:rsidR="008557DA" w:rsidRPr="008557DA">
        <w:rPr>
          <w:rFonts w:ascii="Arial" w:hAnsi="Arial" w:cs="Arial"/>
          <w:b/>
          <w:bCs/>
          <w:sz w:val="22"/>
          <w:szCs w:val="22"/>
        </w:rPr>
        <w:t>:</w:t>
      </w:r>
      <w:r w:rsidR="000636E3">
        <w:rPr>
          <w:rFonts w:ascii="Arial" w:hAnsi="Arial" w:cs="Arial"/>
          <w:b/>
          <w:bCs/>
          <w:sz w:val="22"/>
          <w:szCs w:val="22"/>
        </w:rPr>
        <w:tab/>
      </w:r>
      <w:r w:rsidR="008D51F8" w:rsidRPr="00DF52E1">
        <w:rPr>
          <w:rFonts w:ascii="Arial" w:hAnsi="Arial" w:cs="Arial"/>
          <w:sz w:val="22"/>
          <w:szCs w:val="22"/>
        </w:rPr>
        <w:t>Head of Digital Marketing</w:t>
      </w:r>
      <w:r w:rsidR="008557DA" w:rsidRPr="000636E3">
        <w:rPr>
          <w:rFonts w:ascii="Arial" w:hAnsi="Arial" w:cs="Arial"/>
          <w:sz w:val="22"/>
          <w:szCs w:val="22"/>
        </w:rPr>
        <w:tab/>
      </w:r>
      <w:r w:rsidR="008557DA" w:rsidRPr="008557DA">
        <w:rPr>
          <w:rFonts w:ascii="Arial" w:hAnsi="Arial" w:cs="Arial"/>
          <w:bCs/>
          <w:sz w:val="22"/>
          <w:szCs w:val="22"/>
        </w:rPr>
        <w:tab/>
      </w:r>
      <w:r w:rsidR="008557DA" w:rsidRPr="008557DA">
        <w:rPr>
          <w:rFonts w:ascii="Arial" w:hAnsi="Arial" w:cs="Arial"/>
          <w:b/>
          <w:bCs/>
          <w:sz w:val="22"/>
          <w:szCs w:val="22"/>
        </w:rPr>
        <w:tab/>
      </w:r>
      <w:r w:rsidR="008557DA" w:rsidRPr="008557DA">
        <w:rPr>
          <w:rFonts w:ascii="Arial" w:hAnsi="Arial" w:cs="Arial"/>
          <w:b/>
          <w:bCs/>
          <w:sz w:val="22"/>
          <w:szCs w:val="22"/>
        </w:rPr>
        <w:tab/>
      </w:r>
      <w:r w:rsidR="004A45E2" w:rsidRPr="008557DA">
        <w:rPr>
          <w:rFonts w:ascii="Arial" w:hAnsi="Arial" w:cs="Arial"/>
          <w:bCs/>
          <w:sz w:val="22"/>
          <w:szCs w:val="22"/>
        </w:rPr>
        <w:t xml:space="preserve"> </w:t>
      </w:r>
    </w:p>
    <w:p w14:paraId="28545BF7" w14:textId="233D390A" w:rsidR="004E10A8" w:rsidRPr="000636E3" w:rsidRDefault="009E0E97" w:rsidP="008557DA">
      <w:pPr>
        <w:spacing w:before="100" w:beforeAutospacing="1" w:after="100" w:afterAutospacing="1"/>
        <w:rPr>
          <w:sz w:val="22"/>
          <w:szCs w:val="22"/>
        </w:rPr>
      </w:pPr>
      <w:r w:rsidRPr="008557DA">
        <w:rPr>
          <w:rFonts w:ascii="Arial" w:hAnsi="Arial" w:cs="Arial"/>
          <w:b/>
          <w:bCs/>
          <w:sz w:val="22"/>
          <w:szCs w:val="22"/>
        </w:rPr>
        <w:t>Accountable to</w:t>
      </w:r>
      <w:r w:rsidR="008557DA" w:rsidRPr="008557DA">
        <w:rPr>
          <w:rFonts w:ascii="Arial" w:hAnsi="Arial" w:cs="Arial"/>
          <w:b/>
          <w:bCs/>
          <w:sz w:val="22"/>
          <w:szCs w:val="22"/>
        </w:rPr>
        <w:t>:</w:t>
      </w:r>
      <w:r w:rsidR="008557DA" w:rsidRPr="008557DA">
        <w:rPr>
          <w:sz w:val="22"/>
          <w:szCs w:val="22"/>
        </w:rPr>
        <w:tab/>
      </w:r>
      <w:r w:rsidR="004E10A8" w:rsidRPr="00DF52E1">
        <w:rPr>
          <w:rFonts w:ascii="Arial" w:hAnsi="Arial" w:cs="Arial"/>
          <w:sz w:val="22"/>
          <w:szCs w:val="22"/>
        </w:rPr>
        <w:t>Head of Digital Marketing</w:t>
      </w:r>
    </w:p>
    <w:p w14:paraId="5FEDEA0F" w14:textId="77777777" w:rsidR="008B5862" w:rsidRPr="008557DA" w:rsidRDefault="008B5862" w:rsidP="008B5862">
      <w:pPr>
        <w:spacing w:before="100" w:beforeAutospacing="1" w:after="100" w:afterAutospacing="1"/>
      </w:pPr>
      <w:r>
        <w:t>______________________________________________________________________________________</w:t>
      </w:r>
    </w:p>
    <w:p w14:paraId="45393D61" w14:textId="77777777" w:rsidR="008B5862" w:rsidRPr="008557DA" w:rsidRDefault="008B5862" w:rsidP="008B5862">
      <w:pPr>
        <w:spacing w:after="120"/>
        <w:rPr>
          <w:rFonts w:ascii="Arial" w:hAnsi="Arial" w:cs="Arial"/>
          <w:b/>
          <w:sz w:val="22"/>
          <w:szCs w:val="22"/>
        </w:rPr>
      </w:pPr>
      <w:r w:rsidRPr="008557DA">
        <w:rPr>
          <w:rFonts w:ascii="Arial" w:hAnsi="Arial" w:cs="Arial"/>
          <w:b/>
          <w:sz w:val="22"/>
          <w:szCs w:val="22"/>
        </w:rPr>
        <w:t>Our Values</w:t>
      </w:r>
    </w:p>
    <w:p w14:paraId="3FF49CB6" w14:textId="47528C7C" w:rsidR="008B5862" w:rsidRPr="008557DA" w:rsidRDefault="008B5862" w:rsidP="007A4089">
      <w:pPr>
        <w:pStyle w:val="Heading2"/>
        <w:numPr>
          <w:ilvl w:val="0"/>
          <w:numId w:val="25"/>
        </w:numPr>
        <w:spacing w:before="120"/>
        <w:ind w:left="714" w:hanging="357"/>
        <w:jc w:val="both"/>
        <w:rPr>
          <w:b w:val="0"/>
          <w:bCs w:val="0"/>
          <w:sz w:val="22"/>
          <w:szCs w:val="22"/>
        </w:rPr>
      </w:pPr>
      <w:r w:rsidRPr="007A4089">
        <w:rPr>
          <w:i/>
          <w:iCs/>
          <w:sz w:val="22"/>
          <w:szCs w:val="22"/>
        </w:rPr>
        <w:t xml:space="preserve">Fulfilling </w:t>
      </w:r>
      <w:r w:rsidR="007A4089">
        <w:rPr>
          <w:i/>
          <w:iCs/>
          <w:sz w:val="22"/>
          <w:szCs w:val="22"/>
        </w:rPr>
        <w:t>l</w:t>
      </w:r>
      <w:r w:rsidRPr="007A4089">
        <w:rPr>
          <w:i/>
          <w:iCs/>
          <w:sz w:val="22"/>
          <w:szCs w:val="22"/>
        </w:rPr>
        <w:t>ives</w:t>
      </w:r>
      <w:r w:rsidRPr="008557DA">
        <w:rPr>
          <w:b w:val="0"/>
          <w:bCs w:val="0"/>
          <w:sz w:val="22"/>
          <w:szCs w:val="22"/>
        </w:rPr>
        <w:t xml:space="preserve"> is our core </w:t>
      </w:r>
      <w:proofErr w:type="gramStart"/>
      <w:r w:rsidRPr="008557DA">
        <w:rPr>
          <w:b w:val="0"/>
          <w:bCs w:val="0"/>
          <w:sz w:val="22"/>
          <w:szCs w:val="22"/>
        </w:rPr>
        <w:t>purpose</w:t>
      </w:r>
      <w:proofErr w:type="gramEnd"/>
    </w:p>
    <w:p w14:paraId="262CD03B" w14:textId="77777777" w:rsidR="008B5862" w:rsidRPr="008557DA" w:rsidRDefault="008B5862" w:rsidP="007A4089">
      <w:pPr>
        <w:pStyle w:val="Heading2"/>
        <w:numPr>
          <w:ilvl w:val="0"/>
          <w:numId w:val="25"/>
        </w:numPr>
        <w:spacing w:before="120"/>
        <w:ind w:left="714" w:hanging="357"/>
        <w:jc w:val="both"/>
        <w:rPr>
          <w:b w:val="0"/>
          <w:bCs w:val="0"/>
          <w:sz w:val="22"/>
          <w:szCs w:val="22"/>
        </w:rPr>
      </w:pPr>
      <w:r w:rsidRPr="007A4089">
        <w:rPr>
          <w:i/>
          <w:iCs/>
          <w:sz w:val="22"/>
          <w:szCs w:val="22"/>
        </w:rPr>
        <w:t>Every one of us makes a difference</w:t>
      </w:r>
      <w:r w:rsidRPr="008557DA">
        <w:rPr>
          <w:b w:val="0"/>
          <w:bCs w:val="0"/>
          <w:sz w:val="22"/>
          <w:szCs w:val="22"/>
        </w:rPr>
        <w:t xml:space="preserve"> is the belief that drives </w:t>
      </w:r>
      <w:proofErr w:type="gramStart"/>
      <w:r w:rsidRPr="008557DA">
        <w:rPr>
          <w:b w:val="0"/>
          <w:bCs w:val="0"/>
          <w:sz w:val="22"/>
          <w:szCs w:val="22"/>
        </w:rPr>
        <w:t>us</w:t>
      </w:r>
      <w:proofErr w:type="gramEnd"/>
    </w:p>
    <w:p w14:paraId="203D204E" w14:textId="77777777" w:rsidR="008B5862" w:rsidRPr="008557DA" w:rsidRDefault="008B5862" w:rsidP="007A4089">
      <w:pPr>
        <w:pStyle w:val="Heading2"/>
        <w:numPr>
          <w:ilvl w:val="0"/>
          <w:numId w:val="25"/>
        </w:numPr>
        <w:spacing w:before="120"/>
        <w:ind w:left="714" w:hanging="357"/>
        <w:jc w:val="both"/>
        <w:rPr>
          <w:b w:val="0"/>
          <w:bCs w:val="0"/>
          <w:sz w:val="22"/>
          <w:szCs w:val="22"/>
        </w:rPr>
      </w:pPr>
      <w:r w:rsidRPr="007A4089">
        <w:rPr>
          <w:i/>
          <w:iCs/>
          <w:sz w:val="22"/>
          <w:szCs w:val="22"/>
        </w:rPr>
        <w:t xml:space="preserve">Caring, Passionate </w:t>
      </w:r>
      <w:r w:rsidRPr="007A4089">
        <w:rPr>
          <w:b w:val="0"/>
          <w:bCs w:val="0"/>
          <w:i/>
          <w:iCs/>
          <w:sz w:val="22"/>
          <w:szCs w:val="22"/>
        </w:rPr>
        <w:t>and</w:t>
      </w:r>
      <w:r w:rsidRPr="007A4089">
        <w:rPr>
          <w:i/>
          <w:iCs/>
          <w:sz w:val="22"/>
          <w:szCs w:val="22"/>
        </w:rPr>
        <w:t xml:space="preserve"> Teamwork</w:t>
      </w:r>
      <w:r w:rsidRPr="008557DA">
        <w:rPr>
          <w:b w:val="0"/>
          <w:bCs w:val="0"/>
          <w:sz w:val="22"/>
          <w:szCs w:val="22"/>
        </w:rPr>
        <w:t xml:space="preserve"> are the values that underpin everything we </w:t>
      </w:r>
      <w:proofErr w:type="gramStart"/>
      <w:r w:rsidRPr="008557DA">
        <w:rPr>
          <w:b w:val="0"/>
          <w:bCs w:val="0"/>
          <w:sz w:val="22"/>
          <w:szCs w:val="22"/>
        </w:rPr>
        <w:t>do</w:t>
      </w:r>
      <w:proofErr w:type="gramEnd"/>
    </w:p>
    <w:p w14:paraId="640D2501" w14:textId="77777777" w:rsidR="008B5862" w:rsidRPr="008557DA" w:rsidRDefault="008B5862" w:rsidP="008B5862">
      <w:r>
        <w:t>______________________________________________________________________________________</w:t>
      </w:r>
    </w:p>
    <w:p w14:paraId="15F70ED5" w14:textId="77777777" w:rsidR="00AC311A" w:rsidRDefault="00AC311A" w:rsidP="00AC311A">
      <w:pPr>
        <w:rPr>
          <w:rFonts w:cs="Arial"/>
          <w:szCs w:val="22"/>
        </w:rPr>
      </w:pPr>
    </w:p>
    <w:p w14:paraId="03F61454" w14:textId="656F4F7A" w:rsidR="006539DD" w:rsidRPr="00AC311A" w:rsidRDefault="000636E3" w:rsidP="00FA0E5A">
      <w:pPr>
        <w:spacing w:before="120" w:line="28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Summary</w:t>
      </w:r>
      <w:r w:rsidR="00AC311A" w:rsidRPr="00AC311A">
        <w:rPr>
          <w:rFonts w:ascii="Arial" w:hAnsi="Arial" w:cs="Arial"/>
          <w:b/>
          <w:bCs/>
          <w:sz w:val="22"/>
          <w:szCs w:val="22"/>
        </w:rPr>
        <w:t>:</w:t>
      </w:r>
    </w:p>
    <w:p w14:paraId="28B6EE17" w14:textId="77777777" w:rsidR="009516BA" w:rsidRPr="00AC311A" w:rsidRDefault="009516BA" w:rsidP="00FA0E5A">
      <w:pPr>
        <w:spacing w:before="120" w:line="280" w:lineRule="exact"/>
        <w:rPr>
          <w:rFonts w:ascii="Arial" w:hAnsi="Arial" w:cs="Arial"/>
          <w:sz w:val="22"/>
          <w:szCs w:val="22"/>
        </w:rPr>
      </w:pPr>
    </w:p>
    <w:p w14:paraId="7FB8C44D" w14:textId="1A83A8A3" w:rsidR="00DE6BB4" w:rsidRDefault="00A53658" w:rsidP="00FA0E5A">
      <w:pPr>
        <w:spacing w:before="1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Care </w:t>
      </w:r>
      <w:r w:rsidR="00225502">
        <w:rPr>
          <w:rFonts w:ascii="Arial" w:hAnsi="Arial" w:cs="Arial"/>
          <w:sz w:val="22"/>
          <w:szCs w:val="22"/>
        </w:rPr>
        <w:t>UK are looking for a performance focused</w:t>
      </w:r>
      <w:r w:rsidR="00DA4692">
        <w:rPr>
          <w:rFonts w:ascii="Arial" w:hAnsi="Arial" w:cs="Arial"/>
          <w:sz w:val="22"/>
          <w:szCs w:val="22"/>
        </w:rPr>
        <w:t xml:space="preserve">, </w:t>
      </w:r>
      <w:r w:rsidR="00225502">
        <w:rPr>
          <w:rFonts w:ascii="Arial" w:hAnsi="Arial" w:cs="Arial"/>
          <w:sz w:val="22"/>
          <w:szCs w:val="22"/>
        </w:rPr>
        <w:t xml:space="preserve">digital </w:t>
      </w:r>
      <w:r w:rsidR="00DA4692">
        <w:rPr>
          <w:rFonts w:ascii="Arial" w:hAnsi="Arial" w:cs="Arial"/>
          <w:sz w:val="22"/>
          <w:szCs w:val="22"/>
        </w:rPr>
        <w:t xml:space="preserve">marketing </w:t>
      </w:r>
      <w:r w:rsidR="005A27D3">
        <w:rPr>
          <w:rFonts w:ascii="Arial" w:hAnsi="Arial" w:cs="Arial"/>
          <w:sz w:val="22"/>
          <w:szCs w:val="22"/>
        </w:rPr>
        <w:t xml:space="preserve">professional </w:t>
      </w:r>
      <w:r w:rsidR="00DA4692">
        <w:rPr>
          <w:rFonts w:ascii="Arial" w:hAnsi="Arial" w:cs="Arial"/>
          <w:sz w:val="22"/>
          <w:szCs w:val="22"/>
        </w:rPr>
        <w:t xml:space="preserve">with </w:t>
      </w:r>
      <w:r w:rsidR="00150BF3">
        <w:rPr>
          <w:rFonts w:ascii="Arial" w:hAnsi="Arial" w:cs="Arial"/>
          <w:sz w:val="22"/>
          <w:szCs w:val="22"/>
        </w:rPr>
        <w:t xml:space="preserve">exceptional analytical powers </w:t>
      </w:r>
      <w:r w:rsidR="005A27D3">
        <w:rPr>
          <w:rFonts w:ascii="Arial" w:hAnsi="Arial" w:cs="Arial"/>
          <w:sz w:val="22"/>
          <w:szCs w:val="22"/>
        </w:rPr>
        <w:t>to help monitor</w:t>
      </w:r>
      <w:r w:rsidR="0047652E">
        <w:rPr>
          <w:rFonts w:ascii="Arial" w:hAnsi="Arial" w:cs="Arial"/>
          <w:sz w:val="22"/>
          <w:szCs w:val="22"/>
        </w:rPr>
        <w:t xml:space="preserve">, </w:t>
      </w:r>
      <w:r w:rsidR="00430DF8">
        <w:rPr>
          <w:rFonts w:ascii="Arial" w:hAnsi="Arial" w:cs="Arial"/>
          <w:sz w:val="22"/>
          <w:szCs w:val="22"/>
        </w:rPr>
        <w:t>analyse,</w:t>
      </w:r>
      <w:r w:rsidR="0047652E">
        <w:rPr>
          <w:rFonts w:ascii="Arial" w:hAnsi="Arial" w:cs="Arial"/>
          <w:sz w:val="22"/>
          <w:szCs w:val="22"/>
        </w:rPr>
        <w:t xml:space="preserve"> </w:t>
      </w:r>
      <w:r w:rsidR="005A27D3">
        <w:rPr>
          <w:rFonts w:ascii="Arial" w:hAnsi="Arial" w:cs="Arial"/>
          <w:sz w:val="22"/>
          <w:szCs w:val="22"/>
        </w:rPr>
        <w:t>and drive perfo</w:t>
      </w:r>
      <w:r w:rsidR="00DE6BB4">
        <w:rPr>
          <w:rFonts w:ascii="Arial" w:hAnsi="Arial" w:cs="Arial"/>
          <w:sz w:val="22"/>
          <w:szCs w:val="22"/>
        </w:rPr>
        <w:t xml:space="preserve">rmance </w:t>
      </w:r>
      <w:r w:rsidR="009668F5">
        <w:rPr>
          <w:rFonts w:ascii="Arial" w:hAnsi="Arial" w:cs="Arial"/>
          <w:sz w:val="22"/>
          <w:szCs w:val="22"/>
        </w:rPr>
        <w:t>across all digital touch points.</w:t>
      </w:r>
      <w:r w:rsidR="00E77549">
        <w:rPr>
          <w:rFonts w:ascii="Arial" w:hAnsi="Arial" w:cs="Arial"/>
          <w:sz w:val="22"/>
          <w:szCs w:val="22"/>
        </w:rPr>
        <w:t xml:space="preserve"> If you are passionate about</w:t>
      </w:r>
      <w:r w:rsidR="00507C44">
        <w:rPr>
          <w:rFonts w:ascii="Arial" w:hAnsi="Arial" w:cs="Arial"/>
          <w:sz w:val="22"/>
          <w:szCs w:val="22"/>
        </w:rPr>
        <w:t xml:space="preserve"> analysing</w:t>
      </w:r>
      <w:r w:rsidR="00E77549">
        <w:rPr>
          <w:rFonts w:ascii="Arial" w:hAnsi="Arial" w:cs="Arial"/>
          <w:sz w:val="22"/>
          <w:szCs w:val="22"/>
        </w:rPr>
        <w:t xml:space="preserve"> data </w:t>
      </w:r>
      <w:r w:rsidR="00507C44">
        <w:rPr>
          <w:rFonts w:ascii="Arial" w:hAnsi="Arial" w:cs="Arial"/>
          <w:sz w:val="22"/>
          <w:szCs w:val="22"/>
        </w:rPr>
        <w:t>to drive commercial growth</w:t>
      </w:r>
      <w:r w:rsidR="00172C0F">
        <w:rPr>
          <w:rFonts w:ascii="Arial" w:hAnsi="Arial" w:cs="Arial"/>
          <w:sz w:val="22"/>
          <w:szCs w:val="22"/>
        </w:rPr>
        <w:t>, then this role</w:t>
      </w:r>
      <w:r w:rsidR="003B381D">
        <w:rPr>
          <w:rFonts w:ascii="Arial" w:hAnsi="Arial" w:cs="Arial"/>
          <w:sz w:val="22"/>
          <w:szCs w:val="22"/>
        </w:rPr>
        <w:t xml:space="preserve"> </w:t>
      </w:r>
      <w:r w:rsidR="006B39A7">
        <w:rPr>
          <w:rFonts w:ascii="Arial" w:hAnsi="Arial" w:cs="Arial"/>
          <w:sz w:val="22"/>
          <w:szCs w:val="22"/>
        </w:rPr>
        <w:t>provides you with a</w:t>
      </w:r>
      <w:r w:rsidR="00D5349B">
        <w:rPr>
          <w:rFonts w:ascii="Arial" w:hAnsi="Arial" w:cs="Arial"/>
          <w:sz w:val="22"/>
          <w:szCs w:val="22"/>
        </w:rPr>
        <w:t>n opportunity to add value across the organisation</w:t>
      </w:r>
      <w:r w:rsidR="00150BF3">
        <w:rPr>
          <w:rFonts w:ascii="Arial" w:hAnsi="Arial" w:cs="Arial"/>
          <w:sz w:val="22"/>
          <w:szCs w:val="22"/>
        </w:rPr>
        <w:t xml:space="preserve"> and </w:t>
      </w:r>
      <w:r w:rsidR="00036C67">
        <w:rPr>
          <w:rFonts w:ascii="Arial" w:hAnsi="Arial" w:cs="Arial"/>
          <w:sz w:val="22"/>
          <w:szCs w:val="22"/>
        </w:rPr>
        <w:t>customer journey</w:t>
      </w:r>
      <w:r w:rsidR="00D5349B">
        <w:rPr>
          <w:rFonts w:ascii="Arial" w:hAnsi="Arial" w:cs="Arial"/>
          <w:sz w:val="22"/>
          <w:szCs w:val="22"/>
        </w:rPr>
        <w:t>.</w:t>
      </w:r>
    </w:p>
    <w:p w14:paraId="0F835FED" w14:textId="47E92DA3" w:rsidR="0047652E" w:rsidRDefault="00FC11DB" w:rsidP="00FA0E5A">
      <w:pPr>
        <w:spacing w:before="1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alongside the </w:t>
      </w:r>
      <w:r w:rsidR="00590499">
        <w:rPr>
          <w:rFonts w:ascii="Arial" w:hAnsi="Arial" w:cs="Arial"/>
          <w:sz w:val="22"/>
          <w:szCs w:val="22"/>
        </w:rPr>
        <w:t>internal marketing</w:t>
      </w:r>
      <w:r w:rsidR="00263B71">
        <w:rPr>
          <w:rFonts w:ascii="Arial" w:hAnsi="Arial" w:cs="Arial"/>
          <w:sz w:val="22"/>
          <w:szCs w:val="22"/>
        </w:rPr>
        <w:t>, d</w:t>
      </w:r>
      <w:r w:rsidR="00B27295">
        <w:rPr>
          <w:rFonts w:ascii="Arial" w:hAnsi="Arial" w:cs="Arial"/>
          <w:sz w:val="22"/>
          <w:szCs w:val="22"/>
        </w:rPr>
        <w:t>igital ag</w:t>
      </w:r>
      <w:r w:rsidR="00D5114E">
        <w:rPr>
          <w:rFonts w:ascii="Arial" w:hAnsi="Arial" w:cs="Arial"/>
          <w:sz w:val="22"/>
          <w:szCs w:val="22"/>
        </w:rPr>
        <w:t>ency</w:t>
      </w:r>
      <w:r w:rsidR="00263B71">
        <w:rPr>
          <w:rFonts w:ascii="Arial" w:hAnsi="Arial" w:cs="Arial"/>
          <w:sz w:val="22"/>
          <w:szCs w:val="22"/>
        </w:rPr>
        <w:t xml:space="preserve"> and CX</w:t>
      </w:r>
      <w:r w:rsidR="00D5114E">
        <w:rPr>
          <w:rFonts w:ascii="Arial" w:hAnsi="Arial" w:cs="Arial"/>
          <w:sz w:val="22"/>
          <w:szCs w:val="22"/>
        </w:rPr>
        <w:t xml:space="preserve"> teams</w:t>
      </w:r>
      <w:r w:rsidR="00590499">
        <w:rPr>
          <w:rFonts w:ascii="Arial" w:hAnsi="Arial" w:cs="Arial"/>
          <w:sz w:val="22"/>
          <w:szCs w:val="22"/>
        </w:rPr>
        <w:t>,</w:t>
      </w:r>
      <w:r w:rsidR="00D5114E">
        <w:rPr>
          <w:rFonts w:ascii="Arial" w:hAnsi="Arial" w:cs="Arial"/>
          <w:sz w:val="22"/>
          <w:szCs w:val="22"/>
        </w:rPr>
        <w:t xml:space="preserve"> t</w:t>
      </w:r>
      <w:r w:rsidR="0047652E">
        <w:rPr>
          <w:rFonts w:ascii="Arial" w:hAnsi="Arial" w:cs="Arial"/>
          <w:sz w:val="22"/>
          <w:szCs w:val="22"/>
        </w:rPr>
        <w:t xml:space="preserve">his </w:t>
      </w:r>
      <w:r>
        <w:rPr>
          <w:rFonts w:ascii="Arial" w:hAnsi="Arial" w:cs="Arial"/>
          <w:sz w:val="22"/>
          <w:szCs w:val="22"/>
        </w:rPr>
        <w:t xml:space="preserve">role </w:t>
      </w:r>
      <w:r w:rsidR="00430DF8">
        <w:rPr>
          <w:rFonts w:ascii="Arial" w:hAnsi="Arial" w:cs="Arial"/>
          <w:sz w:val="22"/>
          <w:szCs w:val="22"/>
        </w:rPr>
        <w:t xml:space="preserve">presents </w:t>
      </w:r>
      <w:r w:rsidR="00C0627C">
        <w:rPr>
          <w:rFonts w:ascii="Arial" w:hAnsi="Arial" w:cs="Arial"/>
          <w:sz w:val="22"/>
          <w:szCs w:val="22"/>
        </w:rPr>
        <w:t>the opportunity to work</w:t>
      </w:r>
      <w:r w:rsidR="00430DF8">
        <w:rPr>
          <w:rFonts w:ascii="Arial" w:hAnsi="Arial" w:cs="Arial"/>
          <w:sz w:val="22"/>
          <w:szCs w:val="22"/>
        </w:rPr>
        <w:t xml:space="preserve"> across</w:t>
      </w:r>
      <w:r w:rsidR="001C33D5">
        <w:rPr>
          <w:rFonts w:ascii="Arial" w:hAnsi="Arial" w:cs="Arial"/>
          <w:sz w:val="22"/>
          <w:szCs w:val="22"/>
        </w:rPr>
        <w:t xml:space="preserve"> the entire</w:t>
      </w:r>
      <w:r w:rsidR="00263B71">
        <w:rPr>
          <w:rFonts w:ascii="Arial" w:hAnsi="Arial" w:cs="Arial"/>
          <w:sz w:val="22"/>
          <w:szCs w:val="22"/>
        </w:rPr>
        <w:t xml:space="preserve"> digital</w:t>
      </w:r>
      <w:r w:rsidR="001C33D5">
        <w:rPr>
          <w:rFonts w:ascii="Arial" w:hAnsi="Arial" w:cs="Arial"/>
          <w:sz w:val="22"/>
          <w:szCs w:val="22"/>
        </w:rPr>
        <w:t xml:space="preserve"> customer journey</w:t>
      </w:r>
      <w:r w:rsidR="002B2D2F">
        <w:rPr>
          <w:rFonts w:ascii="Arial" w:hAnsi="Arial" w:cs="Arial"/>
          <w:sz w:val="22"/>
          <w:szCs w:val="22"/>
        </w:rPr>
        <w:t>,</w:t>
      </w:r>
      <w:r w:rsidR="001C33D5">
        <w:rPr>
          <w:rFonts w:ascii="Arial" w:hAnsi="Arial" w:cs="Arial"/>
          <w:sz w:val="22"/>
          <w:szCs w:val="22"/>
        </w:rPr>
        <w:t xml:space="preserve"> </w:t>
      </w:r>
      <w:r w:rsidR="002B2D2F">
        <w:rPr>
          <w:rFonts w:ascii="Arial" w:hAnsi="Arial" w:cs="Arial"/>
          <w:sz w:val="22"/>
          <w:szCs w:val="22"/>
        </w:rPr>
        <w:t>including</w:t>
      </w:r>
      <w:r w:rsidR="00430DF8">
        <w:rPr>
          <w:rFonts w:ascii="Arial" w:hAnsi="Arial" w:cs="Arial"/>
          <w:sz w:val="22"/>
          <w:szCs w:val="22"/>
        </w:rPr>
        <w:t xml:space="preserve"> </w:t>
      </w:r>
      <w:r w:rsidR="001C33D5">
        <w:rPr>
          <w:rFonts w:ascii="Arial" w:hAnsi="Arial" w:cs="Arial"/>
          <w:sz w:val="22"/>
          <w:szCs w:val="22"/>
        </w:rPr>
        <w:t>digital channels, websites</w:t>
      </w:r>
      <w:r w:rsidR="00AF2C1E">
        <w:rPr>
          <w:rFonts w:ascii="Arial" w:hAnsi="Arial" w:cs="Arial"/>
          <w:sz w:val="22"/>
          <w:szCs w:val="22"/>
        </w:rPr>
        <w:t xml:space="preserve">, </w:t>
      </w:r>
      <w:r w:rsidR="00847EBE">
        <w:rPr>
          <w:rFonts w:ascii="Arial" w:hAnsi="Arial" w:cs="Arial"/>
          <w:sz w:val="22"/>
          <w:szCs w:val="22"/>
        </w:rPr>
        <w:t>referral partners</w:t>
      </w:r>
      <w:r w:rsidR="00AF2C1E">
        <w:rPr>
          <w:rFonts w:ascii="Arial" w:hAnsi="Arial" w:cs="Arial"/>
          <w:sz w:val="22"/>
          <w:szCs w:val="22"/>
        </w:rPr>
        <w:t xml:space="preserve"> and CX.</w:t>
      </w:r>
    </w:p>
    <w:p w14:paraId="75CC8B58" w14:textId="1E7E552B" w:rsidR="00BA149A" w:rsidRPr="00DF52E1" w:rsidRDefault="007A4089" w:rsidP="00FA0E5A">
      <w:pPr>
        <w:spacing w:before="1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role will support </w:t>
      </w:r>
      <w:r w:rsidR="00216276">
        <w:rPr>
          <w:rFonts w:ascii="Arial" w:hAnsi="Arial" w:cs="Arial"/>
          <w:sz w:val="22"/>
          <w:szCs w:val="22"/>
        </w:rPr>
        <w:t xml:space="preserve">the </w:t>
      </w:r>
      <w:r w:rsidR="00716465">
        <w:rPr>
          <w:rFonts w:ascii="Arial" w:hAnsi="Arial" w:cs="Arial"/>
          <w:sz w:val="22"/>
          <w:szCs w:val="22"/>
        </w:rPr>
        <w:t>Head of digital marketing in driving</w:t>
      </w:r>
      <w:r w:rsidR="00791A77">
        <w:rPr>
          <w:rFonts w:ascii="Arial" w:hAnsi="Arial" w:cs="Arial"/>
          <w:sz w:val="22"/>
          <w:szCs w:val="22"/>
        </w:rPr>
        <w:t xml:space="preserve"> digital agency</w:t>
      </w:r>
      <w:r w:rsidR="00716465">
        <w:rPr>
          <w:rFonts w:ascii="Arial" w:hAnsi="Arial" w:cs="Arial"/>
          <w:sz w:val="22"/>
          <w:szCs w:val="22"/>
        </w:rPr>
        <w:t xml:space="preserve"> performance </w:t>
      </w:r>
      <w:r w:rsidR="00791A77">
        <w:rPr>
          <w:rFonts w:ascii="Arial" w:hAnsi="Arial" w:cs="Arial"/>
          <w:sz w:val="22"/>
          <w:szCs w:val="22"/>
        </w:rPr>
        <w:t xml:space="preserve">and provide analysis and actionable insight </w:t>
      </w:r>
      <w:r w:rsidR="008F7749">
        <w:rPr>
          <w:rFonts w:ascii="Arial" w:hAnsi="Arial" w:cs="Arial"/>
          <w:sz w:val="22"/>
          <w:szCs w:val="22"/>
        </w:rPr>
        <w:t>on digital marketing campaigns</w:t>
      </w:r>
      <w:r w:rsidR="0032268D">
        <w:rPr>
          <w:rFonts w:ascii="Arial" w:hAnsi="Arial" w:cs="Arial"/>
          <w:sz w:val="22"/>
          <w:szCs w:val="22"/>
        </w:rPr>
        <w:t>.</w:t>
      </w:r>
      <w:r w:rsidR="009E5717">
        <w:rPr>
          <w:rFonts w:ascii="Arial" w:hAnsi="Arial" w:cs="Arial"/>
          <w:sz w:val="22"/>
          <w:szCs w:val="22"/>
        </w:rPr>
        <w:t xml:space="preserve"> </w:t>
      </w:r>
      <w:r w:rsidR="00BA149A" w:rsidRPr="00DF52E1">
        <w:rPr>
          <w:rFonts w:ascii="Arial" w:hAnsi="Arial" w:cs="Arial"/>
          <w:sz w:val="22"/>
          <w:szCs w:val="22"/>
        </w:rPr>
        <w:br/>
      </w:r>
    </w:p>
    <w:p w14:paraId="29EC8B7B" w14:textId="3616B7E1" w:rsidR="000636E3" w:rsidRPr="00E21241" w:rsidRDefault="000636E3" w:rsidP="00FA0E5A">
      <w:pPr>
        <w:spacing w:before="120" w:line="28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Key </w:t>
      </w:r>
      <w:r w:rsidR="007A4089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esponsibilities</w:t>
      </w:r>
      <w:r w:rsidR="002C3CF5">
        <w:rPr>
          <w:rFonts w:ascii="Arial" w:hAnsi="Arial" w:cs="Arial"/>
          <w:b/>
          <w:bCs/>
          <w:sz w:val="22"/>
          <w:szCs w:val="22"/>
        </w:rPr>
        <w:t>:</w:t>
      </w:r>
    </w:p>
    <w:p w14:paraId="71E359BB" w14:textId="54DC30A3" w:rsidR="00823E55" w:rsidRDefault="00D538CC" w:rsidP="00823E55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</w:t>
      </w:r>
      <w:r w:rsidR="00417DDF">
        <w:rPr>
          <w:rFonts w:ascii="Arial" w:hAnsi="Arial" w:cs="Arial"/>
          <w:sz w:val="22"/>
          <w:szCs w:val="22"/>
        </w:rPr>
        <w:t>alongside the</w:t>
      </w:r>
      <w:r>
        <w:rPr>
          <w:rFonts w:ascii="Arial" w:hAnsi="Arial" w:cs="Arial"/>
          <w:sz w:val="22"/>
          <w:szCs w:val="22"/>
        </w:rPr>
        <w:t xml:space="preserve"> digital marketing agency to </w:t>
      </w:r>
      <w:r w:rsidR="00340056">
        <w:rPr>
          <w:rFonts w:ascii="Arial" w:hAnsi="Arial" w:cs="Arial"/>
          <w:sz w:val="22"/>
          <w:szCs w:val="22"/>
        </w:rPr>
        <w:t xml:space="preserve">manage and </w:t>
      </w:r>
      <w:r w:rsidR="009350BE">
        <w:rPr>
          <w:rFonts w:ascii="Arial" w:hAnsi="Arial" w:cs="Arial"/>
          <w:sz w:val="22"/>
          <w:szCs w:val="22"/>
        </w:rPr>
        <w:t>optimis</w:t>
      </w:r>
      <w:r w:rsidR="00340056">
        <w:rPr>
          <w:rFonts w:ascii="Arial" w:hAnsi="Arial" w:cs="Arial"/>
          <w:sz w:val="22"/>
          <w:szCs w:val="22"/>
        </w:rPr>
        <w:t>e</w:t>
      </w:r>
      <w:r w:rsidR="002E1937">
        <w:rPr>
          <w:rFonts w:ascii="Arial" w:hAnsi="Arial" w:cs="Arial"/>
          <w:sz w:val="22"/>
          <w:szCs w:val="22"/>
        </w:rPr>
        <w:t xml:space="preserve"> the</w:t>
      </w:r>
      <w:r w:rsidR="00340056">
        <w:rPr>
          <w:rFonts w:ascii="Arial" w:hAnsi="Arial" w:cs="Arial"/>
          <w:sz w:val="22"/>
          <w:szCs w:val="22"/>
        </w:rPr>
        <w:t xml:space="preserve"> performance </w:t>
      </w:r>
      <w:r w:rsidR="009350BE">
        <w:rPr>
          <w:rFonts w:ascii="Arial" w:hAnsi="Arial" w:cs="Arial"/>
          <w:sz w:val="22"/>
          <w:szCs w:val="22"/>
        </w:rPr>
        <w:t xml:space="preserve">of </w:t>
      </w:r>
      <w:r w:rsidR="00721238">
        <w:rPr>
          <w:rFonts w:ascii="Arial" w:hAnsi="Arial" w:cs="Arial"/>
          <w:sz w:val="22"/>
          <w:szCs w:val="22"/>
        </w:rPr>
        <w:t xml:space="preserve">digital </w:t>
      </w:r>
      <w:proofErr w:type="gramStart"/>
      <w:r w:rsidR="00721238">
        <w:rPr>
          <w:rFonts w:ascii="Arial" w:hAnsi="Arial" w:cs="Arial"/>
          <w:sz w:val="22"/>
          <w:szCs w:val="22"/>
        </w:rPr>
        <w:t>channels</w:t>
      </w:r>
      <w:proofErr w:type="gramEnd"/>
    </w:p>
    <w:p w14:paraId="215761AF" w14:textId="6DB93D45" w:rsidR="00C17271" w:rsidRPr="00C17271" w:rsidRDefault="00C17271" w:rsidP="00C17271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Managing digital acquisition marketing budgets to maximise </w:t>
      </w:r>
      <w:r w:rsidR="00B34EED">
        <w:rPr>
          <w:rFonts w:ascii="Arial" w:hAnsi="Arial" w:cs="Arial"/>
          <w:sz w:val="22"/>
          <w:szCs w:val="22"/>
        </w:rPr>
        <w:t xml:space="preserve">cross channel </w:t>
      </w:r>
      <w:proofErr w:type="gramStart"/>
      <w:r w:rsidR="00B34EED">
        <w:rPr>
          <w:rFonts w:ascii="Arial" w:hAnsi="Arial" w:cs="Arial"/>
          <w:sz w:val="22"/>
          <w:szCs w:val="22"/>
        </w:rPr>
        <w:t>ROI</w:t>
      </w:r>
      <w:proofErr w:type="gramEnd"/>
    </w:p>
    <w:p w14:paraId="4F51B417" w14:textId="4C96C7FA" w:rsidR="00B36404" w:rsidRPr="00B36404" w:rsidRDefault="00B36404" w:rsidP="00B36404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sz w:val="22"/>
          <w:szCs w:val="22"/>
        </w:rPr>
      </w:pPr>
      <w:r w:rsidRPr="00B36404">
        <w:rPr>
          <w:rFonts w:ascii="Arial" w:hAnsi="Arial" w:cs="Arial"/>
          <w:sz w:val="22"/>
          <w:szCs w:val="22"/>
        </w:rPr>
        <w:t>Measuring</w:t>
      </w:r>
      <w:r w:rsidR="00673812">
        <w:rPr>
          <w:rFonts w:ascii="Arial" w:hAnsi="Arial" w:cs="Arial"/>
          <w:sz w:val="22"/>
          <w:szCs w:val="22"/>
        </w:rPr>
        <w:t xml:space="preserve"> and reporting</w:t>
      </w:r>
      <w:r w:rsidRPr="00B36404">
        <w:rPr>
          <w:rFonts w:ascii="Arial" w:hAnsi="Arial" w:cs="Arial"/>
          <w:sz w:val="22"/>
          <w:szCs w:val="22"/>
        </w:rPr>
        <w:t xml:space="preserve"> key</w:t>
      </w:r>
      <w:r w:rsidR="008D6644">
        <w:rPr>
          <w:rFonts w:ascii="Arial" w:hAnsi="Arial" w:cs="Arial"/>
          <w:sz w:val="22"/>
          <w:szCs w:val="22"/>
        </w:rPr>
        <w:t xml:space="preserve"> channel and website</w:t>
      </w:r>
      <w:r w:rsidRPr="00B36404">
        <w:rPr>
          <w:rFonts w:ascii="Arial" w:hAnsi="Arial" w:cs="Arial"/>
          <w:sz w:val="22"/>
          <w:szCs w:val="22"/>
        </w:rPr>
        <w:t xml:space="preserve"> performance metrics, including traffic, </w:t>
      </w:r>
      <w:r w:rsidR="00633155">
        <w:rPr>
          <w:rFonts w:ascii="Arial" w:hAnsi="Arial" w:cs="Arial"/>
          <w:sz w:val="22"/>
          <w:szCs w:val="22"/>
        </w:rPr>
        <w:t xml:space="preserve">conversion, </w:t>
      </w:r>
      <w:r w:rsidRPr="00B36404">
        <w:rPr>
          <w:rFonts w:ascii="Arial" w:hAnsi="Arial" w:cs="Arial"/>
          <w:sz w:val="22"/>
          <w:szCs w:val="22"/>
        </w:rPr>
        <w:t>audience engagement</w:t>
      </w:r>
      <w:r w:rsidR="008D6644">
        <w:rPr>
          <w:rFonts w:ascii="Arial" w:hAnsi="Arial" w:cs="Arial"/>
          <w:sz w:val="22"/>
          <w:szCs w:val="22"/>
        </w:rPr>
        <w:t xml:space="preserve">, </w:t>
      </w:r>
      <w:r w:rsidR="009C34EA">
        <w:rPr>
          <w:rFonts w:ascii="Arial" w:hAnsi="Arial" w:cs="Arial"/>
          <w:sz w:val="22"/>
          <w:szCs w:val="22"/>
        </w:rPr>
        <w:t xml:space="preserve">online reputation, </w:t>
      </w:r>
      <w:r w:rsidR="009C34EA" w:rsidRPr="00B36404">
        <w:rPr>
          <w:rFonts w:ascii="Arial" w:hAnsi="Arial" w:cs="Arial"/>
          <w:sz w:val="22"/>
          <w:szCs w:val="22"/>
        </w:rPr>
        <w:t>ad spend</w:t>
      </w:r>
      <w:r w:rsidR="009C34EA">
        <w:rPr>
          <w:rFonts w:ascii="Arial" w:hAnsi="Arial" w:cs="Arial"/>
          <w:sz w:val="22"/>
          <w:szCs w:val="22"/>
        </w:rPr>
        <w:t xml:space="preserve"> and </w:t>
      </w:r>
      <w:r w:rsidR="00B210A4">
        <w:rPr>
          <w:rFonts w:ascii="Arial" w:hAnsi="Arial" w:cs="Arial"/>
          <w:sz w:val="22"/>
          <w:szCs w:val="22"/>
        </w:rPr>
        <w:t>ROI.</w:t>
      </w:r>
    </w:p>
    <w:p w14:paraId="76C96BD8" w14:textId="7FCB7F0F" w:rsidR="00336DCB" w:rsidRDefault="00336DCB" w:rsidP="00C74A42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sz w:val="22"/>
          <w:szCs w:val="22"/>
        </w:rPr>
      </w:pPr>
      <w:r w:rsidRPr="002F4CE2">
        <w:rPr>
          <w:rFonts w:ascii="Arial" w:hAnsi="Arial" w:cs="Arial"/>
          <w:sz w:val="22"/>
          <w:szCs w:val="22"/>
        </w:rPr>
        <w:t xml:space="preserve">Leading on </w:t>
      </w:r>
      <w:r w:rsidR="00855CC7" w:rsidRPr="002F4CE2">
        <w:rPr>
          <w:rFonts w:ascii="Arial" w:hAnsi="Arial" w:cs="Arial"/>
          <w:sz w:val="22"/>
          <w:szCs w:val="22"/>
        </w:rPr>
        <w:t xml:space="preserve">conversion </w:t>
      </w:r>
      <w:r w:rsidR="006034DB" w:rsidRPr="002F4CE2">
        <w:rPr>
          <w:rFonts w:ascii="Arial" w:hAnsi="Arial" w:cs="Arial"/>
          <w:sz w:val="22"/>
          <w:szCs w:val="22"/>
        </w:rPr>
        <w:t xml:space="preserve">rate optimisation (CRO) </w:t>
      </w:r>
      <w:r w:rsidR="00855CC7" w:rsidRPr="002F4CE2">
        <w:rPr>
          <w:rFonts w:ascii="Arial" w:hAnsi="Arial" w:cs="Arial"/>
          <w:sz w:val="22"/>
          <w:szCs w:val="22"/>
        </w:rPr>
        <w:t xml:space="preserve">related website </w:t>
      </w:r>
      <w:r w:rsidR="002E1937">
        <w:rPr>
          <w:rFonts w:ascii="Arial" w:hAnsi="Arial" w:cs="Arial"/>
          <w:sz w:val="22"/>
          <w:szCs w:val="22"/>
        </w:rPr>
        <w:t xml:space="preserve">development </w:t>
      </w:r>
      <w:r w:rsidR="00855CC7" w:rsidRPr="002F4CE2">
        <w:rPr>
          <w:rFonts w:ascii="Arial" w:hAnsi="Arial" w:cs="Arial"/>
          <w:sz w:val="22"/>
          <w:szCs w:val="22"/>
        </w:rPr>
        <w:t xml:space="preserve">projects </w:t>
      </w:r>
    </w:p>
    <w:p w14:paraId="55ADA089" w14:textId="543484EB" w:rsidR="00B34EED" w:rsidRPr="000741C2" w:rsidRDefault="00B34EED" w:rsidP="000741C2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sz w:val="22"/>
          <w:szCs w:val="22"/>
        </w:rPr>
      </w:pPr>
      <w:r w:rsidRPr="00B34EED">
        <w:rPr>
          <w:rFonts w:ascii="Arial" w:hAnsi="Arial" w:cs="Arial"/>
          <w:sz w:val="22"/>
          <w:szCs w:val="22"/>
        </w:rPr>
        <w:t>Effectively communicate analys</w:t>
      </w:r>
      <w:r w:rsidR="00DE6C1D">
        <w:rPr>
          <w:rFonts w:ascii="Arial" w:hAnsi="Arial" w:cs="Arial"/>
          <w:sz w:val="22"/>
          <w:szCs w:val="22"/>
        </w:rPr>
        <w:t>i</w:t>
      </w:r>
      <w:r w:rsidRPr="00B34EED">
        <w:rPr>
          <w:rFonts w:ascii="Arial" w:hAnsi="Arial" w:cs="Arial"/>
          <w:sz w:val="22"/>
          <w:szCs w:val="22"/>
        </w:rPr>
        <w:t>s</w:t>
      </w:r>
      <w:r w:rsidR="00DE6C1D">
        <w:rPr>
          <w:rFonts w:ascii="Arial" w:hAnsi="Arial" w:cs="Arial"/>
          <w:sz w:val="22"/>
          <w:szCs w:val="22"/>
        </w:rPr>
        <w:t xml:space="preserve"> and insight across the </w:t>
      </w:r>
      <w:r w:rsidR="002E1937">
        <w:rPr>
          <w:rFonts w:ascii="Arial" w:hAnsi="Arial" w:cs="Arial"/>
          <w:sz w:val="22"/>
          <w:szCs w:val="22"/>
        </w:rPr>
        <w:t xml:space="preserve">wider </w:t>
      </w:r>
      <w:r w:rsidR="00DE6C1D">
        <w:rPr>
          <w:rFonts w:ascii="Arial" w:hAnsi="Arial" w:cs="Arial"/>
          <w:sz w:val="22"/>
          <w:szCs w:val="22"/>
        </w:rPr>
        <w:t xml:space="preserve">team </w:t>
      </w:r>
      <w:r w:rsidR="00D804A8">
        <w:rPr>
          <w:rFonts w:ascii="Arial" w:hAnsi="Arial" w:cs="Arial"/>
          <w:sz w:val="22"/>
          <w:szCs w:val="22"/>
        </w:rPr>
        <w:t xml:space="preserve">to support </w:t>
      </w:r>
      <w:r w:rsidR="00E67EC2">
        <w:rPr>
          <w:rFonts w:ascii="Arial" w:hAnsi="Arial" w:cs="Arial"/>
          <w:sz w:val="22"/>
          <w:szCs w:val="22"/>
        </w:rPr>
        <w:t>recommendations relating to future investment and strategy</w:t>
      </w:r>
      <w:r w:rsidR="000741C2">
        <w:rPr>
          <w:rFonts w:ascii="Arial" w:hAnsi="Arial" w:cs="Arial"/>
          <w:sz w:val="22"/>
          <w:szCs w:val="22"/>
        </w:rPr>
        <w:t>.</w:t>
      </w:r>
    </w:p>
    <w:p w14:paraId="589750ED" w14:textId="77BC5F9A" w:rsidR="003E2ABD" w:rsidRPr="00EE07FE" w:rsidRDefault="009276A6" w:rsidP="00FA0E5A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sz w:val="22"/>
          <w:szCs w:val="22"/>
        </w:rPr>
      </w:pPr>
      <w:r w:rsidRPr="00EE07FE">
        <w:rPr>
          <w:rFonts w:ascii="Arial" w:hAnsi="Arial" w:cs="Arial"/>
          <w:sz w:val="22"/>
          <w:szCs w:val="22"/>
        </w:rPr>
        <w:t xml:space="preserve">Coordinating with the </w:t>
      </w:r>
      <w:r w:rsidR="0047261A" w:rsidRPr="00EE07FE">
        <w:rPr>
          <w:rFonts w:ascii="Arial" w:hAnsi="Arial" w:cs="Arial"/>
          <w:sz w:val="22"/>
          <w:szCs w:val="22"/>
        </w:rPr>
        <w:t>wider</w:t>
      </w:r>
      <w:r w:rsidRPr="00EE07FE">
        <w:rPr>
          <w:rFonts w:ascii="Arial" w:hAnsi="Arial" w:cs="Arial"/>
          <w:sz w:val="22"/>
          <w:szCs w:val="22"/>
        </w:rPr>
        <w:t xml:space="preserve"> marketing team to identify</w:t>
      </w:r>
      <w:r w:rsidR="0047261A" w:rsidRPr="00EE07FE">
        <w:rPr>
          <w:rFonts w:ascii="Arial" w:hAnsi="Arial" w:cs="Arial"/>
          <w:sz w:val="22"/>
          <w:szCs w:val="22"/>
        </w:rPr>
        <w:t xml:space="preserve"> and implement</w:t>
      </w:r>
      <w:r w:rsidRPr="00EE07FE">
        <w:rPr>
          <w:rFonts w:ascii="Arial" w:hAnsi="Arial" w:cs="Arial"/>
          <w:sz w:val="22"/>
          <w:szCs w:val="22"/>
        </w:rPr>
        <w:t xml:space="preserve"> innovative growth </w:t>
      </w:r>
      <w:r w:rsidR="008B4108" w:rsidRPr="00EE07FE">
        <w:rPr>
          <w:rFonts w:ascii="Arial" w:hAnsi="Arial" w:cs="Arial"/>
          <w:sz w:val="22"/>
          <w:szCs w:val="22"/>
        </w:rPr>
        <w:t>strategies.</w:t>
      </w:r>
    </w:p>
    <w:p w14:paraId="5A0FACF2" w14:textId="214856C4" w:rsidR="000F21B7" w:rsidRDefault="00EE07FE" w:rsidP="002E1937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lang w:val="en-US"/>
        </w:rPr>
      </w:pPr>
      <w:r w:rsidRPr="004D18E7">
        <w:rPr>
          <w:rFonts w:ascii="Arial" w:hAnsi="Arial" w:cs="Arial"/>
          <w:sz w:val="22"/>
          <w:szCs w:val="22"/>
          <w:lang w:val="en-US"/>
        </w:rPr>
        <w:t xml:space="preserve">Using advanced analytics software to identify customer touchpoints and assess end-to-end customer experience across </w:t>
      </w:r>
      <w:r w:rsidR="004D18E7" w:rsidRPr="004D18E7">
        <w:rPr>
          <w:rFonts w:ascii="Arial" w:hAnsi="Arial" w:cs="Arial"/>
          <w:sz w:val="22"/>
          <w:szCs w:val="22"/>
          <w:lang w:val="en-US"/>
        </w:rPr>
        <w:t xml:space="preserve">multiple </w:t>
      </w:r>
      <w:r w:rsidRPr="004D18E7">
        <w:rPr>
          <w:rFonts w:ascii="Arial" w:hAnsi="Arial" w:cs="Arial"/>
          <w:sz w:val="22"/>
          <w:szCs w:val="22"/>
          <w:lang w:val="en-US"/>
        </w:rPr>
        <w:t>digital channels.</w:t>
      </w:r>
      <w:r w:rsidR="000741C2">
        <w:rPr>
          <w:rFonts w:ascii="Arial" w:hAnsi="Arial" w:cs="Arial"/>
          <w:sz w:val="22"/>
          <w:szCs w:val="22"/>
          <w:lang w:val="en-US"/>
        </w:rPr>
        <w:br/>
      </w:r>
    </w:p>
    <w:p w14:paraId="4A5DB677" w14:textId="77777777" w:rsidR="00FA0E5A" w:rsidRDefault="00FA0E5A" w:rsidP="000F21B7">
      <w:pPr>
        <w:rPr>
          <w:rFonts w:ascii="Arial" w:hAnsi="Arial" w:cs="Arial"/>
          <w:b/>
          <w:bCs/>
          <w:sz w:val="22"/>
          <w:szCs w:val="22"/>
        </w:rPr>
      </w:pPr>
    </w:p>
    <w:p w14:paraId="46A5E099" w14:textId="4077AE12" w:rsidR="000F21B7" w:rsidRPr="000F21B7" w:rsidRDefault="00256CB8" w:rsidP="000F21B7">
      <w:pPr>
        <w:rPr>
          <w:rFonts w:ascii="Arial" w:hAnsi="Arial" w:cs="Arial"/>
          <w:b/>
          <w:bCs/>
          <w:noProof/>
          <w:sz w:val="22"/>
          <w:szCs w:val="22"/>
          <w:lang w:val="en-US"/>
        </w:rPr>
      </w:pPr>
      <w:r w:rsidRPr="000F21B7">
        <w:rPr>
          <w:rFonts w:ascii="Arial" w:hAnsi="Arial" w:cs="Arial"/>
          <w:b/>
          <w:bCs/>
          <w:sz w:val="22"/>
          <w:szCs w:val="22"/>
        </w:rPr>
        <w:t>Person specification</w:t>
      </w:r>
      <w:r w:rsidR="00FA0E5A">
        <w:rPr>
          <w:rFonts w:ascii="Arial" w:hAnsi="Arial" w:cs="Arial"/>
          <w:b/>
          <w:bCs/>
          <w:noProof/>
          <w:sz w:val="22"/>
          <w:szCs w:val="22"/>
          <w:lang w:val="en-US"/>
        </w:rPr>
        <w:t>:</w:t>
      </w:r>
    </w:p>
    <w:p w14:paraId="6B8561BD" w14:textId="77777777" w:rsidR="00D2787E" w:rsidRPr="008557DA" w:rsidRDefault="00D2787E" w:rsidP="001472AE">
      <w:pPr>
        <w:tabs>
          <w:tab w:val="left" w:pos="-720"/>
        </w:tabs>
        <w:suppressAutoHyphens/>
        <w:spacing w:after="120"/>
        <w:jc w:val="both"/>
        <w:rPr>
          <w:rFonts w:ascii="Arial" w:hAnsi="Arial" w:cs="Arial"/>
          <w:lang w:val="en-US"/>
        </w:rPr>
      </w:pPr>
    </w:p>
    <w:tbl>
      <w:tblPr>
        <w:tblW w:w="1051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5"/>
        <w:gridCol w:w="4283"/>
        <w:gridCol w:w="4111"/>
      </w:tblGrid>
      <w:tr w:rsidR="0055608D" w:rsidRPr="008557DA" w14:paraId="06DB898C" w14:textId="161E4947" w:rsidTr="00FA0E5A">
        <w:trPr>
          <w:trHeight w:val="452"/>
        </w:trPr>
        <w:tc>
          <w:tcPr>
            <w:tcW w:w="2125" w:type="dxa"/>
            <w:shd w:val="clear" w:color="auto" w:fill="BFBFBF" w:themeFill="background1" w:themeFillShade="BF"/>
            <w:vAlign w:val="center"/>
          </w:tcPr>
          <w:p w14:paraId="77037124" w14:textId="77777777" w:rsidR="0055608D" w:rsidRPr="008557DA" w:rsidRDefault="0055608D" w:rsidP="00FC0CCE">
            <w:pPr>
              <w:ind w:firstLine="72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557DA">
              <w:rPr>
                <w:rFonts w:ascii="Arial" w:eastAsia="Arial Unicode MS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4283" w:type="dxa"/>
            <w:shd w:val="clear" w:color="auto" w:fill="BFBFBF" w:themeFill="background1" w:themeFillShade="BF"/>
            <w:vAlign w:val="center"/>
          </w:tcPr>
          <w:p w14:paraId="5A18580E" w14:textId="57F47084" w:rsidR="0055608D" w:rsidRPr="008557DA" w:rsidRDefault="0055608D" w:rsidP="00FC0CCE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557DA">
              <w:rPr>
                <w:rFonts w:ascii="Arial" w:eastAsia="Arial Unicode MS" w:hAnsi="Arial" w:cs="Arial"/>
                <w:b/>
                <w:sz w:val="22"/>
                <w:szCs w:val="22"/>
              </w:rPr>
              <w:t>Essential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– minimum requirements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72F6F32A" w14:textId="77777777" w:rsidR="0055608D" w:rsidRPr="008557DA" w:rsidRDefault="0055608D" w:rsidP="00FC0CCE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557DA">
              <w:rPr>
                <w:rFonts w:ascii="Arial" w:eastAsia="Arial Unicode MS" w:hAnsi="Arial" w:cs="Arial"/>
                <w:b/>
                <w:sz w:val="22"/>
                <w:szCs w:val="22"/>
              </w:rPr>
              <w:t>Desirable</w:t>
            </w:r>
          </w:p>
        </w:tc>
      </w:tr>
      <w:tr w:rsidR="0055608D" w:rsidRPr="008557DA" w14:paraId="638C9EB1" w14:textId="1D1C12BA" w:rsidTr="00FA0E5A">
        <w:trPr>
          <w:trHeight w:val="486"/>
        </w:trPr>
        <w:tc>
          <w:tcPr>
            <w:tcW w:w="2125" w:type="dxa"/>
            <w:shd w:val="clear" w:color="auto" w:fill="auto"/>
            <w:vAlign w:val="center"/>
          </w:tcPr>
          <w:p w14:paraId="2F3879EE" w14:textId="77777777" w:rsidR="0055608D" w:rsidRPr="008557DA" w:rsidRDefault="0055608D" w:rsidP="009608EB">
            <w:pPr>
              <w:pStyle w:val="Heading1"/>
              <w:ind w:firstLine="72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8557DA">
              <w:rPr>
                <w:rFonts w:ascii="Arial" w:hAnsi="Arial" w:cs="Arial"/>
                <w:sz w:val="22"/>
                <w:szCs w:val="22"/>
                <w:u w:val="none"/>
              </w:rPr>
              <w:t>Qualifications</w:t>
            </w:r>
          </w:p>
        </w:tc>
        <w:tc>
          <w:tcPr>
            <w:tcW w:w="4283" w:type="dxa"/>
            <w:shd w:val="clear" w:color="auto" w:fill="auto"/>
          </w:tcPr>
          <w:p w14:paraId="16803E20" w14:textId="4A7BB788" w:rsidR="00AA57DD" w:rsidRPr="000E1535" w:rsidRDefault="007E2339" w:rsidP="000E153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 w:rsidRPr="003B642E">
              <w:rPr>
                <w:rFonts w:ascii="Arial" w:eastAsia="Arial Unicode MS" w:hAnsi="Arial" w:cs="Arial"/>
                <w:sz w:val="22"/>
                <w:szCs w:val="22"/>
              </w:rPr>
              <w:t xml:space="preserve">Graduate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or equivalent by professional qualification</w:t>
            </w:r>
          </w:p>
        </w:tc>
        <w:tc>
          <w:tcPr>
            <w:tcW w:w="4111" w:type="dxa"/>
            <w:shd w:val="clear" w:color="auto" w:fill="auto"/>
          </w:tcPr>
          <w:p w14:paraId="6ED3FE66" w14:textId="77777777" w:rsidR="0055608D" w:rsidRDefault="0055608D" w:rsidP="000B3127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Industry relevant qualifications</w:t>
            </w:r>
          </w:p>
          <w:p w14:paraId="287F4242" w14:textId="77777777" w:rsidR="001D6B26" w:rsidRPr="001D6B26" w:rsidRDefault="001D6B26" w:rsidP="000B3127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Google - Paid search advanced</w:t>
            </w:r>
          </w:p>
          <w:p w14:paraId="68DC393C" w14:textId="2721E805" w:rsidR="001D6B26" w:rsidRPr="008557DA" w:rsidRDefault="00650B9F" w:rsidP="000B3127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650B9F">
              <w:rPr>
                <w:rFonts w:ascii="Arial" w:eastAsia="Arial Unicode MS" w:hAnsi="Arial" w:cs="Arial"/>
                <w:sz w:val="22"/>
                <w:szCs w:val="22"/>
              </w:rPr>
              <w:t>Advanced Google Analytics</w:t>
            </w:r>
          </w:p>
        </w:tc>
      </w:tr>
      <w:tr w:rsidR="0055608D" w:rsidRPr="008557DA" w14:paraId="5DF374B3" w14:textId="052DD647" w:rsidTr="00FA0E5A">
        <w:trPr>
          <w:trHeight w:val="1096"/>
        </w:trPr>
        <w:tc>
          <w:tcPr>
            <w:tcW w:w="2125" w:type="dxa"/>
            <w:shd w:val="clear" w:color="auto" w:fill="auto"/>
            <w:vAlign w:val="center"/>
          </w:tcPr>
          <w:p w14:paraId="24B0DBB9" w14:textId="77777777" w:rsidR="0055608D" w:rsidRPr="008557DA" w:rsidRDefault="0055608D" w:rsidP="00AF759D">
            <w:pPr>
              <w:pStyle w:val="Heading1"/>
              <w:ind w:firstLine="72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8557DA">
              <w:rPr>
                <w:rFonts w:ascii="Arial" w:hAnsi="Arial" w:cs="Arial"/>
                <w:sz w:val="22"/>
                <w:szCs w:val="22"/>
                <w:u w:val="none"/>
              </w:rPr>
              <w:t>Experience</w:t>
            </w:r>
          </w:p>
        </w:tc>
        <w:tc>
          <w:tcPr>
            <w:tcW w:w="4283" w:type="dxa"/>
            <w:shd w:val="clear" w:color="auto" w:fill="auto"/>
          </w:tcPr>
          <w:p w14:paraId="2781D93B" w14:textId="7E2624A8" w:rsidR="0055608D" w:rsidRPr="006E68C1" w:rsidRDefault="006E68C1" w:rsidP="0037154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Proven and demonstrable experience in driving digital performance within a similar </w:t>
            </w:r>
            <w:r w:rsidR="000860AF">
              <w:rPr>
                <w:rFonts w:ascii="Arial" w:eastAsia="Arial Unicode MS" w:hAnsi="Arial" w:cs="Arial"/>
                <w:sz w:val="22"/>
                <w:szCs w:val="22"/>
              </w:rPr>
              <w:t>role.</w:t>
            </w:r>
          </w:p>
          <w:p w14:paraId="43B3379F" w14:textId="77777777" w:rsidR="006E68C1" w:rsidRPr="00FB3C3D" w:rsidRDefault="000860AF" w:rsidP="0037154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Proven and demonstrable experience in</w:t>
            </w:r>
            <w:r w:rsidR="00B869CC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="00920C46">
              <w:rPr>
                <w:rFonts w:ascii="Arial" w:eastAsia="Arial Unicode MS" w:hAnsi="Arial" w:cs="Arial"/>
                <w:sz w:val="22"/>
                <w:szCs w:val="22"/>
              </w:rPr>
              <w:t xml:space="preserve">analysing data </w:t>
            </w:r>
            <w:r w:rsidR="005404B8">
              <w:rPr>
                <w:rFonts w:ascii="Arial" w:eastAsia="Arial Unicode MS" w:hAnsi="Arial" w:cs="Arial"/>
                <w:sz w:val="22"/>
                <w:szCs w:val="22"/>
              </w:rPr>
              <w:t xml:space="preserve">developing </w:t>
            </w:r>
            <w:r w:rsidR="00335316">
              <w:rPr>
                <w:rFonts w:ascii="Arial" w:eastAsia="Arial Unicode MS" w:hAnsi="Arial" w:cs="Arial"/>
                <w:sz w:val="22"/>
                <w:szCs w:val="22"/>
              </w:rPr>
              <w:t xml:space="preserve">reports </w:t>
            </w:r>
            <w:r w:rsidR="00920C46">
              <w:rPr>
                <w:rFonts w:ascii="Arial" w:eastAsia="Arial Unicode MS" w:hAnsi="Arial" w:cs="Arial"/>
                <w:sz w:val="22"/>
                <w:szCs w:val="22"/>
              </w:rPr>
              <w:t>to provide insight.</w:t>
            </w:r>
          </w:p>
          <w:p w14:paraId="2FE9FF81" w14:textId="5121B977" w:rsidR="00920C46" w:rsidRPr="00BC146B" w:rsidRDefault="00FB3C3D" w:rsidP="00BC146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Proven and demonstrable </w:t>
            </w:r>
            <w:r w:rsidR="00EB6D76">
              <w:rPr>
                <w:rFonts w:ascii="Arial" w:eastAsia="Arial Unicode MS" w:hAnsi="Arial" w:cs="Arial"/>
                <w:sz w:val="22"/>
                <w:szCs w:val="22"/>
              </w:rPr>
              <w:t xml:space="preserve">understanding of </w:t>
            </w:r>
            <w:r w:rsidR="00012F3D">
              <w:rPr>
                <w:rFonts w:ascii="Arial" w:eastAsia="Arial Unicode MS" w:hAnsi="Arial" w:cs="Arial"/>
                <w:sz w:val="22"/>
                <w:szCs w:val="22"/>
              </w:rPr>
              <w:t xml:space="preserve">digital </w:t>
            </w:r>
            <w:r w:rsidR="004E3ABC">
              <w:rPr>
                <w:rFonts w:ascii="Arial" w:eastAsia="Arial Unicode MS" w:hAnsi="Arial" w:cs="Arial"/>
                <w:sz w:val="22"/>
                <w:szCs w:val="22"/>
              </w:rPr>
              <w:t>performance</w:t>
            </w:r>
            <w:r w:rsidR="00EB6D76">
              <w:rPr>
                <w:rFonts w:ascii="Arial" w:eastAsia="Arial Unicode MS" w:hAnsi="Arial" w:cs="Arial"/>
                <w:sz w:val="22"/>
                <w:szCs w:val="22"/>
              </w:rPr>
              <w:t xml:space="preserve"> marketing channel</w:t>
            </w:r>
            <w:r w:rsidR="00012F3D">
              <w:rPr>
                <w:rFonts w:ascii="Arial" w:eastAsia="Arial Unicode MS" w:hAnsi="Arial" w:cs="Arial"/>
                <w:sz w:val="22"/>
                <w:szCs w:val="22"/>
              </w:rPr>
              <w:t xml:space="preserve"> strategies</w:t>
            </w:r>
          </w:p>
        </w:tc>
        <w:tc>
          <w:tcPr>
            <w:tcW w:w="4111" w:type="dxa"/>
            <w:shd w:val="clear" w:color="auto" w:fill="auto"/>
          </w:tcPr>
          <w:p w14:paraId="362631C2" w14:textId="0F8E8381" w:rsidR="00BC146B" w:rsidRDefault="00BC146B" w:rsidP="00042ED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Hands on experience of running Paid search</w:t>
            </w:r>
            <w:r w:rsidR="004E3ABC">
              <w:rPr>
                <w:rFonts w:ascii="Arial" w:eastAsia="Arial Unicode MS" w:hAnsi="Arial" w:cs="Arial"/>
                <w:sz w:val="22"/>
                <w:szCs w:val="22"/>
              </w:rPr>
              <w:t xml:space="preserve">, Paid social </w:t>
            </w:r>
            <w:r w:rsidR="009A50E8">
              <w:rPr>
                <w:rFonts w:ascii="Arial" w:eastAsia="Arial Unicode MS" w:hAnsi="Arial" w:cs="Arial"/>
                <w:sz w:val="22"/>
                <w:szCs w:val="22"/>
              </w:rPr>
              <w:t>campaigns.</w:t>
            </w:r>
            <w:r w:rsidR="004E3ABC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1C0A1B52" w14:textId="30685E09" w:rsidR="00BB3026" w:rsidRDefault="00BB3026" w:rsidP="00042ED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Hands on experience of optimising SEO strategy</w:t>
            </w:r>
          </w:p>
          <w:p w14:paraId="3C17D95D" w14:textId="2A4B9CF5" w:rsidR="00BB3026" w:rsidRDefault="00BB3026" w:rsidP="00042ED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Hands on experience in </w:t>
            </w:r>
            <w:r w:rsidR="008C3602">
              <w:rPr>
                <w:rFonts w:ascii="Arial" w:eastAsia="Arial Unicode MS" w:hAnsi="Arial" w:cs="Arial"/>
                <w:sz w:val="22"/>
                <w:szCs w:val="22"/>
              </w:rPr>
              <w:t xml:space="preserve">managing affiliates / performance partner </w:t>
            </w:r>
            <w:proofErr w:type="gramStart"/>
            <w:r w:rsidR="008C3602">
              <w:rPr>
                <w:rFonts w:ascii="Arial" w:eastAsia="Arial Unicode MS" w:hAnsi="Arial" w:cs="Arial"/>
                <w:sz w:val="22"/>
                <w:szCs w:val="22"/>
              </w:rPr>
              <w:t>relationships</w:t>
            </w:r>
            <w:proofErr w:type="gramEnd"/>
          </w:p>
          <w:p w14:paraId="3D1BB329" w14:textId="159CA9AE" w:rsidR="00FB3C3D" w:rsidRDefault="00FB3C3D" w:rsidP="00042ED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Using and managing Content Management Systems (</w:t>
            </w:r>
            <w:r w:rsidRPr="00230CE6">
              <w:rPr>
                <w:rFonts w:ascii="Arial" w:eastAsia="Arial Unicode MS" w:hAnsi="Arial" w:cs="Arial"/>
                <w:sz w:val="22"/>
                <w:szCs w:val="22"/>
              </w:rPr>
              <w:t>CMS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)</w:t>
            </w:r>
          </w:p>
          <w:p w14:paraId="64517E34" w14:textId="77777777" w:rsidR="00FB3C3D" w:rsidRPr="009A50E8" w:rsidRDefault="0055608D" w:rsidP="008C3602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DF52E1">
              <w:rPr>
                <w:rFonts w:ascii="Arial" w:hAnsi="Arial" w:cs="Arial"/>
                <w:sz w:val="22"/>
                <w:szCs w:val="22"/>
                <w:lang w:val="en" w:eastAsia="en-GB"/>
              </w:rPr>
              <w:t>Knowledge of health and social</w:t>
            </w:r>
            <w:r w:rsidRPr="0037154D"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>care sector</w:t>
            </w:r>
          </w:p>
          <w:p w14:paraId="1C78379B" w14:textId="77777777" w:rsidR="009A50E8" w:rsidRDefault="009A50E8" w:rsidP="009A50E8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9A50E8">
              <w:rPr>
                <w:rFonts w:ascii="Arial" w:eastAsia="Arial Unicode MS" w:hAnsi="Arial" w:cs="Arial"/>
                <w:sz w:val="22"/>
                <w:szCs w:val="22"/>
              </w:rPr>
              <w:t>Marketing Automation</w:t>
            </w:r>
          </w:p>
          <w:p w14:paraId="1492B6BD" w14:textId="77777777" w:rsidR="009A50E8" w:rsidRDefault="009A50E8" w:rsidP="009A50E8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Marketing Attribution</w:t>
            </w:r>
          </w:p>
          <w:p w14:paraId="3EFBD3A7" w14:textId="58E7498D" w:rsidR="00566633" w:rsidRPr="009A50E8" w:rsidRDefault="00566633" w:rsidP="009A50E8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Working in with/for a National Brand or Brand who sell/advertise Nationwide.</w:t>
            </w:r>
          </w:p>
        </w:tc>
      </w:tr>
      <w:tr w:rsidR="0055608D" w:rsidRPr="008557DA" w14:paraId="31381437" w14:textId="7E484946" w:rsidTr="00FA0E5A">
        <w:trPr>
          <w:trHeight w:val="1041"/>
        </w:trPr>
        <w:tc>
          <w:tcPr>
            <w:tcW w:w="2125" w:type="dxa"/>
            <w:shd w:val="clear" w:color="auto" w:fill="auto"/>
            <w:vAlign w:val="center"/>
          </w:tcPr>
          <w:p w14:paraId="5FD0D85C" w14:textId="77777777" w:rsidR="0055608D" w:rsidRPr="008557DA" w:rsidRDefault="0055608D" w:rsidP="00AF759D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557D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Technical Skills</w:t>
            </w:r>
          </w:p>
        </w:tc>
        <w:tc>
          <w:tcPr>
            <w:tcW w:w="4283" w:type="dxa"/>
            <w:shd w:val="clear" w:color="auto" w:fill="auto"/>
          </w:tcPr>
          <w:p w14:paraId="32F52795" w14:textId="6B5C0164" w:rsidR="00FC0C64" w:rsidRDefault="002C6A62" w:rsidP="008C09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Good </w:t>
            </w:r>
            <w:r w:rsidR="00FC0C64" w:rsidRPr="00FC0C64">
              <w:rPr>
                <w:rFonts w:ascii="Arial" w:hAnsi="Arial" w:cs="Arial"/>
                <w:sz w:val="22"/>
                <w:szCs w:val="22"/>
                <w:lang w:val="en" w:eastAsia="en-GB"/>
              </w:rPr>
              <w:t>understanding of data modeling and able to objectively identify insights for sharing with stakeholders.</w:t>
            </w:r>
          </w:p>
          <w:p w14:paraId="23554E32" w14:textId="6AB54947" w:rsidR="008C0920" w:rsidRPr="008C0920" w:rsidRDefault="008C0920" w:rsidP="008C092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 w:rsidRPr="008C0920">
              <w:rPr>
                <w:rFonts w:ascii="Arial" w:hAnsi="Arial" w:cs="Arial"/>
                <w:sz w:val="22"/>
                <w:szCs w:val="22"/>
                <w:lang w:val="en" w:eastAsia="en-GB"/>
              </w:rPr>
              <w:t>Exceptional analytical skills to identify opportunities within complex data and where these can be operationalized.</w:t>
            </w:r>
          </w:p>
          <w:p w14:paraId="55CDE65F" w14:textId="5739FC90" w:rsidR="0055608D" w:rsidRDefault="00735F92" w:rsidP="008C092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>Highly p</w:t>
            </w:r>
            <w:r w:rsidR="004E07ED">
              <w:rPr>
                <w:rFonts w:ascii="Arial" w:hAnsi="Arial" w:cs="Arial"/>
                <w:sz w:val="22"/>
                <w:szCs w:val="22"/>
                <w:lang w:val="en" w:eastAsia="en-GB"/>
              </w:rPr>
              <w:t>roficient</w:t>
            </w:r>
            <w:r w:rsidR="0055608D"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 with IT and Microsoft packages</w:t>
            </w:r>
            <w:r w:rsidR="006877EA"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, </w:t>
            </w:r>
            <w:r w:rsidR="00AA7235"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especially </w:t>
            </w:r>
            <w:r w:rsidR="006877EA"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MS </w:t>
            </w:r>
            <w:proofErr w:type="gramStart"/>
            <w:r w:rsidR="00AA7235">
              <w:rPr>
                <w:rFonts w:ascii="Arial" w:hAnsi="Arial" w:cs="Arial"/>
                <w:sz w:val="22"/>
                <w:szCs w:val="22"/>
                <w:lang w:val="en" w:eastAsia="en-GB"/>
              </w:rPr>
              <w:t>excel</w:t>
            </w:r>
            <w:proofErr w:type="gramEnd"/>
          </w:p>
          <w:p w14:paraId="18374527" w14:textId="31A2F6E6" w:rsidR="00287F25" w:rsidRDefault="00287F25" w:rsidP="008C092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Highly proficient in </w:t>
            </w:r>
            <w:r w:rsidR="000430A4">
              <w:rPr>
                <w:rFonts w:ascii="Arial" w:hAnsi="Arial" w:cs="Arial"/>
                <w:sz w:val="22"/>
                <w:szCs w:val="22"/>
                <w:lang w:val="en" w:eastAsia="en-GB"/>
              </w:rPr>
              <w:t>manipulating</w:t>
            </w:r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 </w:t>
            </w:r>
            <w:r w:rsidR="000430A4"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data within </w:t>
            </w:r>
            <w:r w:rsidR="001F132B">
              <w:rPr>
                <w:rFonts w:ascii="Arial" w:hAnsi="Arial" w:cs="Arial"/>
                <w:sz w:val="22"/>
                <w:szCs w:val="22"/>
                <w:lang w:val="en" w:eastAsia="en-GB"/>
              </w:rPr>
              <w:t>MS E</w:t>
            </w:r>
            <w:r w:rsidR="000430A4">
              <w:rPr>
                <w:rFonts w:ascii="Arial" w:hAnsi="Arial" w:cs="Arial"/>
                <w:sz w:val="22"/>
                <w:szCs w:val="22"/>
                <w:lang w:val="en" w:eastAsia="en-GB"/>
              </w:rPr>
              <w:t>xcel</w:t>
            </w:r>
          </w:p>
          <w:p w14:paraId="6A091963" w14:textId="019D3508" w:rsidR="009E33A7" w:rsidRPr="009E33A7" w:rsidRDefault="001F132B" w:rsidP="009E33A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>High</w:t>
            </w:r>
            <w:r w:rsidR="00147693"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ly </w:t>
            </w:r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proficient </w:t>
            </w:r>
            <w:r w:rsidR="00147693"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in using </w:t>
            </w:r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>Google Analyti</w:t>
            </w:r>
            <w:r w:rsidR="00147693">
              <w:rPr>
                <w:rFonts w:ascii="Arial" w:hAnsi="Arial" w:cs="Arial"/>
                <w:sz w:val="22"/>
                <w:szCs w:val="22"/>
                <w:lang w:val="en" w:eastAsia="en-GB"/>
              </w:rPr>
              <w:t>cs</w:t>
            </w:r>
          </w:p>
        </w:tc>
        <w:tc>
          <w:tcPr>
            <w:tcW w:w="4111" w:type="dxa"/>
            <w:shd w:val="clear" w:color="auto" w:fill="auto"/>
          </w:tcPr>
          <w:p w14:paraId="67DD73CE" w14:textId="38C0722F" w:rsidR="0055608D" w:rsidRDefault="00287F25" w:rsidP="00DF52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Experienced in using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>Supermetrics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 </w:t>
            </w:r>
          </w:p>
          <w:p w14:paraId="1425C542" w14:textId="77777777" w:rsidR="0055608D" w:rsidRPr="0060187A" w:rsidRDefault="00CC0904" w:rsidP="00DF52E1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Experienced in </w:t>
            </w:r>
            <w:r w:rsidR="0060187A"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Google Ads </w:t>
            </w:r>
            <w:proofErr w:type="gramStart"/>
            <w:r w:rsidR="0060187A">
              <w:rPr>
                <w:rFonts w:ascii="Arial" w:hAnsi="Arial" w:cs="Arial"/>
                <w:sz w:val="22"/>
                <w:szCs w:val="22"/>
                <w:lang w:val="en" w:eastAsia="en-GB"/>
              </w:rPr>
              <w:t>platform</w:t>
            </w:r>
            <w:proofErr w:type="gramEnd"/>
            <w:r w:rsidR="0060187A"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 </w:t>
            </w:r>
          </w:p>
          <w:p w14:paraId="17250F23" w14:textId="0D1BB60D" w:rsidR="0060187A" w:rsidRDefault="0060187A" w:rsidP="00DF52E1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Experienced in Face</w:t>
            </w:r>
            <w:r w:rsidR="00E122D4">
              <w:rPr>
                <w:rFonts w:ascii="Arial" w:eastAsia="Arial Unicode MS" w:hAnsi="Arial" w:cs="Arial"/>
                <w:sz w:val="22"/>
                <w:szCs w:val="22"/>
              </w:rPr>
              <w:t>book/Meta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Ads </w:t>
            </w:r>
            <w:proofErr w:type="gramStart"/>
            <w:r>
              <w:rPr>
                <w:rFonts w:ascii="Arial" w:eastAsia="Arial Unicode MS" w:hAnsi="Arial" w:cs="Arial"/>
                <w:sz w:val="22"/>
                <w:szCs w:val="22"/>
              </w:rPr>
              <w:t>platform</w:t>
            </w:r>
            <w:proofErr w:type="gramEnd"/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7A1FCE3E" w14:textId="03C27441" w:rsidR="001925F3" w:rsidRPr="006C260A" w:rsidRDefault="001925F3" w:rsidP="00DF52E1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" w:eastAsia="en-GB"/>
              </w:rPr>
              <w:t>Experienced in using BI platforms to extract data.</w:t>
            </w:r>
          </w:p>
        </w:tc>
      </w:tr>
      <w:tr w:rsidR="0055608D" w:rsidRPr="008557DA" w14:paraId="2E4ACB0F" w14:textId="6B0730D7" w:rsidTr="00FA0E5A">
        <w:trPr>
          <w:trHeight w:val="1608"/>
        </w:trPr>
        <w:tc>
          <w:tcPr>
            <w:tcW w:w="2125" w:type="dxa"/>
            <w:shd w:val="clear" w:color="auto" w:fill="auto"/>
            <w:vAlign w:val="center"/>
          </w:tcPr>
          <w:p w14:paraId="4F6C46D7" w14:textId="663785D1" w:rsidR="0055608D" w:rsidRPr="008557DA" w:rsidRDefault="0055608D" w:rsidP="00AF75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7DA">
              <w:rPr>
                <w:rFonts w:ascii="Arial" w:hAnsi="Arial" w:cs="Arial"/>
                <w:b/>
                <w:sz w:val="22"/>
                <w:szCs w:val="22"/>
              </w:rPr>
              <w:t xml:space="preserve">Personal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Skills and abilities </w:t>
            </w:r>
          </w:p>
          <w:p w14:paraId="07E67D2D" w14:textId="77777777" w:rsidR="0055608D" w:rsidRPr="008557DA" w:rsidRDefault="0055608D" w:rsidP="00FC0C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14:paraId="4A6AD8B5" w14:textId="78B9274F" w:rsidR="00441FDB" w:rsidRDefault="00387751" w:rsidP="000636E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347280">
              <w:rPr>
                <w:rFonts w:ascii="Arial" w:hAnsi="Arial" w:cs="Arial"/>
                <w:sz w:val="22"/>
                <w:szCs w:val="22"/>
              </w:rPr>
              <w:t xml:space="preserve">communicate and </w:t>
            </w:r>
            <w:r w:rsidR="00E07427">
              <w:rPr>
                <w:rFonts w:ascii="Arial" w:hAnsi="Arial" w:cs="Arial"/>
                <w:sz w:val="22"/>
                <w:szCs w:val="22"/>
              </w:rPr>
              <w:t xml:space="preserve">explain </w:t>
            </w:r>
            <w:proofErr w:type="gramStart"/>
            <w:r w:rsidR="00995E4D">
              <w:rPr>
                <w:rFonts w:ascii="Arial" w:hAnsi="Arial" w:cs="Arial"/>
                <w:sz w:val="22"/>
                <w:szCs w:val="22"/>
              </w:rPr>
              <w:t>action oriented</w:t>
            </w:r>
            <w:proofErr w:type="gramEnd"/>
            <w:r w:rsidR="00995E4D">
              <w:rPr>
                <w:rFonts w:ascii="Arial" w:hAnsi="Arial" w:cs="Arial"/>
                <w:sz w:val="22"/>
                <w:szCs w:val="22"/>
              </w:rPr>
              <w:t xml:space="preserve"> ins</w:t>
            </w:r>
            <w:r w:rsidR="00347280">
              <w:rPr>
                <w:rFonts w:ascii="Arial" w:hAnsi="Arial" w:cs="Arial"/>
                <w:sz w:val="22"/>
                <w:szCs w:val="22"/>
              </w:rPr>
              <w:t>ights</w:t>
            </w:r>
            <w:r w:rsidR="00E07427">
              <w:rPr>
                <w:rFonts w:ascii="Arial" w:hAnsi="Arial" w:cs="Arial"/>
                <w:sz w:val="22"/>
                <w:szCs w:val="22"/>
              </w:rPr>
              <w:t xml:space="preserve"> to a </w:t>
            </w:r>
            <w:r w:rsidR="00347280">
              <w:rPr>
                <w:rFonts w:ascii="Arial" w:hAnsi="Arial" w:cs="Arial"/>
                <w:sz w:val="22"/>
                <w:szCs w:val="22"/>
              </w:rPr>
              <w:t>wide</w:t>
            </w:r>
            <w:r w:rsidR="00E074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7280">
              <w:rPr>
                <w:rFonts w:ascii="Arial" w:hAnsi="Arial" w:cs="Arial"/>
                <w:sz w:val="22"/>
                <w:szCs w:val="22"/>
              </w:rPr>
              <w:t xml:space="preserve">audience.  </w:t>
            </w:r>
          </w:p>
          <w:p w14:paraId="305CDD5F" w14:textId="4290DC93" w:rsidR="0055608D" w:rsidRDefault="0055608D" w:rsidP="000636E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557DA">
              <w:rPr>
                <w:rFonts w:ascii="Arial" w:hAnsi="Arial" w:cs="Arial"/>
                <w:sz w:val="22"/>
                <w:szCs w:val="22"/>
              </w:rPr>
              <w:t xml:space="preserve">elf-motivated, </w:t>
            </w:r>
            <w:r w:rsidR="004E07ED" w:rsidRPr="008557DA">
              <w:rPr>
                <w:rFonts w:ascii="Arial" w:hAnsi="Arial" w:cs="Arial"/>
                <w:sz w:val="22"/>
                <w:szCs w:val="22"/>
              </w:rPr>
              <w:t>flexible,</w:t>
            </w:r>
            <w:r w:rsidRPr="008557DA">
              <w:rPr>
                <w:rFonts w:ascii="Arial" w:hAnsi="Arial" w:cs="Arial"/>
                <w:sz w:val="22"/>
                <w:szCs w:val="22"/>
              </w:rPr>
              <w:t xml:space="preserve"> and enthusiastic</w:t>
            </w:r>
            <w:r>
              <w:rPr>
                <w:rFonts w:ascii="Arial" w:hAnsi="Arial" w:cs="Arial"/>
                <w:sz w:val="22"/>
                <w:szCs w:val="22"/>
              </w:rPr>
              <w:t xml:space="preserve"> approach to work</w:t>
            </w:r>
          </w:p>
          <w:p w14:paraId="36FE6D86" w14:textId="77777777" w:rsidR="0055608D" w:rsidRPr="00506943" w:rsidRDefault="0055608D" w:rsidP="0055608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Ability </w:t>
            </w:r>
            <w:r w:rsidRPr="000D0DDC">
              <w:rPr>
                <w:rFonts w:ascii="Arial" w:eastAsia="Arial Unicode MS" w:hAnsi="Arial" w:cs="Arial"/>
                <w:sz w:val="22"/>
                <w:szCs w:val="22"/>
              </w:rPr>
              <w:t xml:space="preserve">to work both independently and effectively as part of a </w:t>
            </w:r>
            <w:proofErr w:type="gramStart"/>
            <w:r w:rsidRPr="000D0DDC">
              <w:rPr>
                <w:rFonts w:ascii="Arial" w:eastAsia="Arial Unicode MS" w:hAnsi="Arial" w:cs="Arial"/>
                <w:sz w:val="22"/>
                <w:szCs w:val="22"/>
              </w:rPr>
              <w:t>team</w:t>
            </w:r>
            <w:proofErr w:type="gramEnd"/>
          </w:p>
          <w:p w14:paraId="2D298D8E" w14:textId="613FCC16" w:rsidR="00506943" w:rsidRPr="00506943" w:rsidRDefault="00506943" w:rsidP="00506943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</w:t>
            </w:r>
            <w:r w:rsidRPr="003B642E">
              <w:rPr>
                <w:rFonts w:ascii="Arial" w:eastAsia="Arial Unicode MS" w:hAnsi="Arial" w:cs="Arial"/>
                <w:sz w:val="22"/>
                <w:szCs w:val="22"/>
              </w:rPr>
              <w:t xml:space="preserve">bility to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prioritise</w:t>
            </w:r>
            <w:r w:rsidRPr="003B642E">
              <w:rPr>
                <w:rFonts w:ascii="Arial" w:eastAsia="Arial Unicode MS" w:hAnsi="Arial" w:cs="Arial"/>
                <w:sz w:val="22"/>
                <w:szCs w:val="22"/>
              </w:rPr>
              <w:t xml:space="preserve"> under </w:t>
            </w:r>
            <w:proofErr w:type="gramStart"/>
            <w:r w:rsidRPr="003B642E">
              <w:rPr>
                <w:rFonts w:ascii="Arial" w:eastAsia="Arial Unicode MS" w:hAnsi="Arial" w:cs="Arial"/>
                <w:sz w:val="22"/>
                <w:szCs w:val="22"/>
              </w:rPr>
              <w:t>pressure</w:t>
            </w:r>
            <w:proofErr w:type="gramEnd"/>
          </w:p>
          <w:p w14:paraId="09AF6F62" w14:textId="77777777" w:rsidR="0055608D" w:rsidRDefault="0055608D" w:rsidP="0055608D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3B642E">
              <w:rPr>
                <w:rFonts w:ascii="Arial" w:eastAsia="Arial Unicode MS" w:hAnsi="Arial" w:cs="Arial"/>
                <w:sz w:val="22"/>
                <w:szCs w:val="22"/>
              </w:rPr>
              <w:t xml:space="preserve">Strong written and verbal communication skills with exceptional eye for detail </w:t>
            </w:r>
          </w:p>
          <w:p w14:paraId="75A55DED" w14:textId="26EF301D" w:rsidR="0055608D" w:rsidRPr="00DF52E1" w:rsidRDefault="0055608D" w:rsidP="000636E3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</w:t>
            </w:r>
            <w:r w:rsidRPr="00DF52E1">
              <w:rPr>
                <w:rFonts w:ascii="Arial" w:eastAsia="Arial Unicode MS" w:hAnsi="Arial" w:cs="Arial"/>
                <w:sz w:val="22"/>
                <w:szCs w:val="22"/>
              </w:rPr>
              <w:t xml:space="preserve">bility to work collaboratively with others sharing ideas and information where </w:t>
            </w:r>
            <w:proofErr w:type="gramStart"/>
            <w:r w:rsidRPr="00DF52E1">
              <w:rPr>
                <w:rFonts w:ascii="Arial" w:eastAsia="Arial Unicode MS" w:hAnsi="Arial" w:cs="Arial"/>
                <w:sz w:val="22"/>
                <w:szCs w:val="22"/>
              </w:rPr>
              <w:t>appropriate</w:t>
            </w:r>
            <w:proofErr w:type="gramEnd"/>
          </w:p>
          <w:p w14:paraId="11AD8F1D" w14:textId="660C43BD" w:rsidR="0055608D" w:rsidRPr="00230CE6" w:rsidRDefault="0055608D" w:rsidP="000636E3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30CE6">
              <w:rPr>
                <w:rFonts w:ascii="Arial" w:eastAsia="Arial Unicode MS" w:hAnsi="Arial" w:cs="Arial"/>
                <w:sz w:val="22"/>
                <w:szCs w:val="22"/>
              </w:rPr>
              <w:t xml:space="preserve">Ability to build strong personal </w:t>
            </w:r>
            <w:proofErr w:type="gramStart"/>
            <w:r w:rsidRPr="00230CE6">
              <w:rPr>
                <w:rFonts w:ascii="Arial" w:eastAsia="Arial Unicode MS" w:hAnsi="Arial" w:cs="Arial"/>
                <w:sz w:val="22"/>
                <w:szCs w:val="22"/>
              </w:rPr>
              <w:t>relationships</w:t>
            </w:r>
            <w:proofErr w:type="gramEnd"/>
          </w:p>
          <w:p w14:paraId="4A581364" w14:textId="3A6F1BAA" w:rsidR="0055608D" w:rsidRDefault="0055608D" w:rsidP="000636E3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230CE6">
              <w:rPr>
                <w:rFonts w:ascii="Arial" w:eastAsia="Arial Unicode MS" w:hAnsi="Arial" w:cs="Arial"/>
                <w:sz w:val="22"/>
                <w:szCs w:val="22"/>
              </w:rPr>
              <w:t xml:space="preserve">Passionate about digital content, the social </w:t>
            </w:r>
            <w:proofErr w:type="gramStart"/>
            <w:r w:rsidRPr="00230CE6">
              <w:rPr>
                <w:rFonts w:ascii="Arial" w:eastAsia="Arial Unicode MS" w:hAnsi="Arial" w:cs="Arial"/>
                <w:sz w:val="22"/>
                <w:szCs w:val="22"/>
              </w:rPr>
              <w:t>space</w:t>
            </w:r>
            <w:proofErr w:type="gramEnd"/>
            <w:r w:rsidRPr="00230CE6">
              <w:rPr>
                <w:rFonts w:ascii="Arial" w:eastAsia="Arial Unicode MS" w:hAnsi="Arial" w:cs="Arial"/>
                <w:sz w:val="22"/>
                <w:szCs w:val="22"/>
              </w:rPr>
              <w:t xml:space="preserve"> and emerging trends</w:t>
            </w:r>
          </w:p>
          <w:p w14:paraId="293E7F7E" w14:textId="496C22DA" w:rsidR="0055608D" w:rsidRPr="00230CE6" w:rsidRDefault="0055608D" w:rsidP="000636E3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Desire</w:t>
            </w:r>
            <w:r w:rsidRPr="00230CE6">
              <w:rPr>
                <w:rFonts w:ascii="Arial" w:eastAsia="Arial Unicode MS" w:hAnsi="Arial" w:cs="Arial"/>
                <w:sz w:val="22"/>
                <w:szCs w:val="22"/>
              </w:rPr>
              <w:t xml:space="preserve"> to </w:t>
            </w:r>
            <w:r w:rsidR="00566633">
              <w:rPr>
                <w:rFonts w:ascii="Arial" w:eastAsia="Arial Unicode MS" w:hAnsi="Arial" w:cs="Arial"/>
                <w:sz w:val="22"/>
                <w:szCs w:val="22"/>
              </w:rPr>
              <w:t xml:space="preserve">continuously </w:t>
            </w:r>
            <w:r w:rsidRPr="00230CE6">
              <w:rPr>
                <w:rFonts w:ascii="Arial" w:eastAsia="Arial Unicode MS" w:hAnsi="Arial" w:cs="Arial"/>
                <w:sz w:val="22"/>
                <w:szCs w:val="22"/>
              </w:rPr>
              <w:t xml:space="preserve">learn and </w:t>
            </w:r>
            <w:proofErr w:type="gramStart"/>
            <w:r w:rsidRPr="00230CE6">
              <w:rPr>
                <w:rFonts w:ascii="Arial" w:eastAsia="Arial Unicode MS" w:hAnsi="Arial" w:cs="Arial"/>
                <w:sz w:val="22"/>
                <w:szCs w:val="22"/>
              </w:rPr>
              <w:t>develop</w:t>
            </w:r>
            <w:proofErr w:type="gramEnd"/>
          </w:p>
          <w:p w14:paraId="02FE00B2" w14:textId="683DBCE8" w:rsidR="0055608D" w:rsidRPr="008557DA" w:rsidRDefault="0055608D" w:rsidP="00DF52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0CE6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 xml:space="preserve">Professional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approach to work</w:t>
            </w:r>
          </w:p>
        </w:tc>
        <w:tc>
          <w:tcPr>
            <w:tcW w:w="4111" w:type="dxa"/>
            <w:shd w:val="clear" w:color="auto" w:fill="auto"/>
          </w:tcPr>
          <w:p w14:paraId="656D5460" w14:textId="044C4F8B" w:rsidR="0055608D" w:rsidRPr="003B6550" w:rsidRDefault="003B6550" w:rsidP="003B655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Comfortable with presenting to a larger audience.</w:t>
            </w:r>
          </w:p>
        </w:tc>
      </w:tr>
    </w:tbl>
    <w:p w14:paraId="2FBD84C4" w14:textId="77777777" w:rsidR="00D2787E" w:rsidRDefault="00D2787E" w:rsidP="00D2787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en-US"/>
        </w:rPr>
      </w:pPr>
    </w:p>
    <w:p w14:paraId="05AE85ED" w14:textId="0748C103" w:rsidR="002E1937" w:rsidRPr="003F1D59" w:rsidRDefault="002E1937" w:rsidP="002E1937">
      <w:pPr>
        <w:pStyle w:val="ListParagraph"/>
        <w:spacing w:before="120" w:line="280" w:lineRule="exact"/>
        <w:rPr>
          <w:rFonts w:ascii="Arial" w:hAnsi="Arial" w:cs="Arial"/>
          <w:sz w:val="22"/>
          <w:szCs w:val="22"/>
          <w:lang w:val="en-US"/>
        </w:rPr>
      </w:pPr>
    </w:p>
    <w:p w14:paraId="135481FC" w14:textId="77777777" w:rsidR="002E1937" w:rsidRPr="002C3CF5" w:rsidRDefault="002E1937" w:rsidP="002E1937">
      <w:pPr>
        <w:spacing w:before="120" w:line="28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Organisational requirements:</w:t>
      </w:r>
    </w:p>
    <w:p w14:paraId="2C0B4C75" w14:textId="77777777" w:rsidR="002E1937" w:rsidRPr="002C3CF5" w:rsidRDefault="002E1937" w:rsidP="002E1937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sz w:val="22"/>
          <w:szCs w:val="22"/>
        </w:rPr>
      </w:pPr>
      <w:r w:rsidRPr="002C3CF5">
        <w:rPr>
          <w:rFonts w:ascii="Arial" w:hAnsi="Arial" w:cs="Arial"/>
          <w:sz w:val="22"/>
          <w:szCs w:val="22"/>
        </w:rPr>
        <w:t>Care UK is a regulated business, subject to external governance</w:t>
      </w:r>
      <w:r>
        <w:rPr>
          <w:rFonts w:ascii="Arial" w:hAnsi="Arial" w:cs="Arial"/>
          <w:sz w:val="22"/>
          <w:szCs w:val="22"/>
        </w:rPr>
        <w:t xml:space="preserve"> which means all colleagues are expected to be aware of, and compliant with, </w:t>
      </w:r>
      <w:r w:rsidRPr="002C3CF5">
        <w:rPr>
          <w:rFonts w:ascii="Arial" w:hAnsi="Arial" w:cs="Arial"/>
          <w:sz w:val="22"/>
          <w:szCs w:val="22"/>
        </w:rPr>
        <w:t>all rel</w:t>
      </w:r>
      <w:r>
        <w:rPr>
          <w:rFonts w:ascii="Arial" w:hAnsi="Arial" w:cs="Arial"/>
          <w:sz w:val="22"/>
          <w:szCs w:val="22"/>
        </w:rPr>
        <w:t xml:space="preserve">evant legislation.  Training for this will be provided as </w:t>
      </w:r>
      <w:proofErr w:type="gramStart"/>
      <w:r>
        <w:rPr>
          <w:rFonts w:ascii="Arial" w:hAnsi="Arial" w:cs="Arial"/>
          <w:sz w:val="22"/>
          <w:szCs w:val="22"/>
        </w:rPr>
        <w:t>required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</w:p>
    <w:p w14:paraId="4880E8EA" w14:textId="77777777" w:rsidR="002E1937" w:rsidRPr="002C3CF5" w:rsidRDefault="002E1937" w:rsidP="002E1937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Colleagues are expected to t</w:t>
      </w:r>
      <w:r w:rsidRPr="002C3CF5">
        <w:rPr>
          <w:rFonts w:ascii="Arial" w:hAnsi="Arial" w:cs="Arial"/>
          <w:sz w:val="22"/>
          <w:szCs w:val="22"/>
        </w:rPr>
        <w:t xml:space="preserve">ake reasonable </w:t>
      </w:r>
      <w:r>
        <w:rPr>
          <w:rFonts w:ascii="Arial" w:hAnsi="Arial" w:cs="Arial"/>
          <w:sz w:val="22"/>
          <w:szCs w:val="22"/>
        </w:rPr>
        <w:t xml:space="preserve">measures to protect </w:t>
      </w:r>
      <w:r w:rsidRPr="002C3CF5">
        <w:rPr>
          <w:rFonts w:ascii="Arial" w:hAnsi="Arial" w:cs="Arial"/>
          <w:sz w:val="22"/>
          <w:szCs w:val="22"/>
        </w:rPr>
        <w:t>the health</w:t>
      </w:r>
      <w:r>
        <w:rPr>
          <w:rFonts w:ascii="Arial" w:hAnsi="Arial" w:cs="Arial"/>
          <w:sz w:val="22"/>
          <w:szCs w:val="22"/>
        </w:rPr>
        <w:t xml:space="preserve">, </w:t>
      </w:r>
      <w:r w:rsidRPr="002C3CF5">
        <w:rPr>
          <w:rFonts w:ascii="Arial" w:hAnsi="Arial" w:cs="Arial"/>
          <w:sz w:val="22"/>
          <w:szCs w:val="22"/>
        </w:rPr>
        <w:t xml:space="preserve">safety and wellbeing of </w:t>
      </w:r>
      <w:r>
        <w:rPr>
          <w:rFonts w:ascii="Arial" w:hAnsi="Arial" w:cs="Arial"/>
          <w:sz w:val="22"/>
          <w:szCs w:val="22"/>
        </w:rPr>
        <w:t>themselves</w:t>
      </w:r>
      <w:r w:rsidRPr="002C3CF5">
        <w:rPr>
          <w:rFonts w:ascii="Arial" w:hAnsi="Arial" w:cs="Arial"/>
          <w:sz w:val="22"/>
          <w:szCs w:val="22"/>
        </w:rPr>
        <w:t xml:space="preserve"> and others</w:t>
      </w:r>
      <w:r>
        <w:rPr>
          <w:rFonts w:ascii="Arial" w:hAnsi="Arial" w:cs="Arial"/>
          <w:sz w:val="22"/>
          <w:szCs w:val="22"/>
        </w:rPr>
        <w:t xml:space="preserve"> while</w:t>
      </w:r>
      <w:r w:rsidRPr="002C3CF5">
        <w:rPr>
          <w:rFonts w:ascii="Arial" w:hAnsi="Arial" w:cs="Arial"/>
          <w:sz w:val="22"/>
          <w:szCs w:val="22"/>
        </w:rPr>
        <w:t xml:space="preserve"> at work </w:t>
      </w:r>
      <w:r>
        <w:rPr>
          <w:rFonts w:ascii="Arial" w:hAnsi="Arial" w:cs="Arial"/>
          <w:sz w:val="22"/>
          <w:szCs w:val="22"/>
        </w:rPr>
        <w:t xml:space="preserve">– in accordance with current legislation and best </w:t>
      </w:r>
      <w:proofErr w:type="gramStart"/>
      <w:r>
        <w:rPr>
          <w:rFonts w:ascii="Arial" w:hAnsi="Arial" w:cs="Arial"/>
          <w:sz w:val="22"/>
          <w:szCs w:val="22"/>
        </w:rPr>
        <w:t>practice</w:t>
      </w:r>
      <w:proofErr w:type="gramEnd"/>
    </w:p>
    <w:p w14:paraId="14742CA1" w14:textId="77777777" w:rsidR="002E1937" w:rsidRDefault="002E1937" w:rsidP="002E1937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Individuals must c</w:t>
      </w:r>
      <w:r w:rsidRPr="002C3CF5">
        <w:rPr>
          <w:rFonts w:ascii="Arial" w:hAnsi="Arial" w:cs="Arial"/>
          <w:sz w:val="22"/>
          <w:szCs w:val="22"/>
        </w:rPr>
        <w:t>omply with the Data Protection Act (and other regulations and processes) to ensure confidentiality of information</w:t>
      </w:r>
      <w:r>
        <w:rPr>
          <w:rFonts w:ascii="Arial" w:hAnsi="Arial" w:cs="Arial"/>
          <w:sz w:val="22"/>
          <w:szCs w:val="22"/>
        </w:rPr>
        <w:t xml:space="preserve"> in accordance with current legislation and best </w:t>
      </w:r>
      <w:proofErr w:type="gramStart"/>
      <w:r>
        <w:rPr>
          <w:rFonts w:ascii="Arial" w:hAnsi="Arial" w:cs="Arial"/>
          <w:sz w:val="22"/>
          <w:szCs w:val="22"/>
        </w:rPr>
        <w:t>practice</w:t>
      </w:r>
      <w:proofErr w:type="gramEnd"/>
    </w:p>
    <w:p w14:paraId="47E0EB3D" w14:textId="77777777" w:rsidR="002E1937" w:rsidRPr="002C3CF5" w:rsidRDefault="002E1937" w:rsidP="002E1937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Colleagues should understand and display key safeguarding behaviours expected by current legislation and best </w:t>
      </w:r>
      <w:proofErr w:type="gramStart"/>
      <w:r>
        <w:rPr>
          <w:rFonts w:ascii="Arial" w:hAnsi="Arial" w:cs="Arial"/>
          <w:sz w:val="22"/>
          <w:szCs w:val="22"/>
        </w:rPr>
        <w:t>practice</w:t>
      </w:r>
      <w:proofErr w:type="gramEnd"/>
    </w:p>
    <w:p w14:paraId="1AAD5955" w14:textId="77777777" w:rsidR="002E1937" w:rsidRDefault="002E1937" w:rsidP="002E1937">
      <w:pPr>
        <w:pStyle w:val="ListParagraph"/>
        <w:numPr>
          <w:ilvl w:val="0"/>
          <w:numId w:val="21"/>
        </w:numPr>
        <w:spacing w:before="1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colleagues should be </w:t>
      </w:r>
      <w:r w:rsidRPr="000F21B7">
        <w:rPr>
          <w:rFonts w:ascii="Arial" w:hAnsi="Arial" w:cs="Arial"/>
          <w:sz w:val="22"/>
          <w:szCs w:val="22"/>
        </w:rPr>
        <w:t xml:space="preserve">familiar with and comply with relevant Care UK policies and </w:t>
      </w:r>
      <w:proofErr w:type="gramStart"/>
      <w:r w:rsidRPr="000F21B7">
        <w:rPr>
          <w:rFonts w:ascii="Arial" w:hAnsi="Arial" w:cs="Arial"/>
          <w:sz w:val="22"/>
          <w:szCs w:val="22"/>
        </w:rPr>
        <w:t>processes</w:t>
      </w:r>
      <w:proofErr w:type="gramEnd"/>
    </w:p>
    <w:p w14:paraId="0E2D94B4" w14:textId="77777777" w:rsidR="002E1937" w:rsidRPr="008557DA" w:rsidRDefault="002E1937" w:rsidP="00D2787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en-US"/>
        </w:rPr>
      </w:pPr>
    </w:p>
    <w:sectPr w:rsidR="002E1937" w:rsidRPr="008557DA" w:rsidSect="007F12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37" w:right="737" w:bottom="737" w:left="73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9F01" w14:textId="77777777" w:rsidR="00B75D49" w:rsidRDefault="00B75D49">
      <w:r>
        <w:separator/>
      </w:r>
    </w:p>
  </w:endnote>
  <w:endnote w:type="continuationSeparator" w:id="0">
    <w:p w14:paraId="2E263BC5" w14:textId="77777777" w:rsidR="00B75D49" w:rsidRDefault="00B7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DE09" w14:textId="528915AC" w:rsidR="00505A3E" w:rsidRPr="00E0485D" w:rsidRDefault="0055608D" w:rsidP="001472AE">
    <w:pPr>
      <w:pStyle w:val="Footer"/>
      <w:tabs>
        <w:tab w:val="clear" w:pos="4320"/>
        <w:tab w:val="clear" w:pos="8640"/>
        <w:tab w:val="right" w:pos="1034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Digital Marketing Intern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812E" w14:textId="62C76F82" w:rsidR="001472AE" w:rsidRPr="00E0485D" w:rsidRDefault="000636E3" w:rsidP="001472AE">
    <w:pPr>
      <w:pStyle w:val="Footer"/>
      <w:tabs>
        <w:tab w:val="clear" w:pos="4320"/>
        <w:tab w:val="clear" w:pos="8640"/>
        <w:tab w:val="right" w:pos="1034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Digital Marketing Intern 2023</w:t>
    </w:r>
    <w:r w:rsidR="007F1237">
      <w:rPr>
        <w:rFonts w:ascii="Arial" w:hAnsi="Arial" w:cs="Arial"/>
        <w:sz w:val="16"/>
        <w:szCs w:val="16"/>
      </w:rPr>
      <w:t xml:space="preserve"> </w:t>
    </w:r>
    <w:r w:rsidR="001472AE" w:rsidRPr="00E0485D">
      <w:rPr>
        <w:rFonts w:ascii="Arial" w:hAnsi="Arial" w:cs="Arial"/>
        <w:sz w:val="16"/>
        <w:szCs w:val="16"/>
      </w:rPr>
      <w:tab/>
      <w:t xml:space="preserve">Page </w:t>
    </w:r>
    <w:r w:rsidR="001472AE" w:rsidRPr="00E0485D">
      <w:rPr>
        <w:rStyle w:val="PageNumber"/>
        <w:rFonts w:ascii="Arial" w:hAnsi="Arial" w:cs="Arial"/>
        <w:sz w:val="16"/>
        <w:szCs w:val="16"/>
      </w:rPr>
      <w:fldChar w:fldCharType="begin"/>
    </w:r>
    <w:r w:rsidR="001472AE" w:rsidRPr="00E0485D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1472AE" w:rsidRPr="00E0485D">
      <w:rPr>
        <w:rStyle w:val="PageNumber"/>
        <w:rFonts w:ascii="Arial" w:hAnsi="Arial" w:cs="Arial"/>
        <w:sz w:val="16"/>
        <w:szCs w:val="16"/>
      </w:rPr>
      <w:fldChar w:fldCharType="separate"/>
    </w:r>
    <w:r w:rsidR="0057339B">
      <w:rPr>
        <w:rStyle w:val="PageNumber"/>
        <w:rFonts w:ascii="Arial" w:hAnsi="Arial" w:cs="Arial"/>
        <w:noProof/>
        <w:sz w:val="16"/>
        <w:szCs w:val="16"/>
      </w:rPr>
      <w:t>1</w:t>
    </w:r>
    <w:r w:rsidR="001472AE" w:rsidRPr="00E0485D">
      <w:rPr>
        <w:rStyle w:val="PageNumber"/>
        <w:rFonts w:ascii="Arial" w:hAnsi="Arial" w:cs="Arial"/>
        <w:sz w:val="16"/>
        <w:szCs w:val="16"/>
      </w:rPr>
      <w:fldChar w:fldCharType="end"/>
    </w:r>
    <w:r w:rsidR="001472AE" w:rsidRPr="00E0485D">
      <w:rPr>
        <w:rStyle w:val="PageNumber"/>
        <w:rFonts w:ascii="Arial" w:hAnsi="Arial" w:cs="Arial"/>
        <w:sz w:val="16"/>
        <w:szCs w:val="16"/>
      </w:rPr>
      <w:t xml:space="preserve"> of </w:t>
    </w:r>
    <w:r w:rsidR="001472AE" w:rsidRPr="00E0485D">
      <w:rPr>
        <w:rStyle w:val="PageNumber"/>
        <w:rFonts w:ascii="Arial" w:hAnsi="Arial" w:cs="Arial"/>
        <w:sz w:val="16"/>
        <w:szCs w:val="16"/>
      </w:rPr>
      <w:fldChar w:fldCharType="begin"/>
    </w:r>
    <w:r w:rsidR="001472AE" w:rsidRPr="00E0485D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1472AE" w:rsidRPr="00E0485D">
      <w:rPr>
        <w:rStyle w:val="PageNumber"/>
        <w:rFonts w:ascii="Arial" w:hAnsi="Arial" w:cs="Arial"/>
        <w:sz w:val="16"/>
        <w:szCs w:val="16"/>
      </w:rPr>
      <w:fldChar w:fldCharType="separate"/>
    </w:r>
    <w:r w:rsidR="0057339B">
      <w:rPr>
        <w:rStyle w:val="PageNumber"/>
        <w:rFonts w:ascii="Arial" w:hAnsi="Arial" w:cs="Arial"/>
        <w:noProof/>
        <w:sz w:val="16"/>
        <w:szCs w:val="16"/>
      </w:rPr>
      <w:t>3</w:t>
    </w:r>
    <w:r w:rsidR="001472AE" w:rsidRPr="00E0485D">
      <w:rPr>
        <w:rStyle w:val="PageNumber"/>
        <w:rFonts w:ascii="Arial" w:hAnsi="Arial" w:cs="Arial"/>
        <w:sz w:val="16"/>
        <w:szCs w:val="16"/>
      </w:rPr>
      <w:fldChar w:fldCharType="end"/>
    </w:r>
  </w:p>
  <w:p w14:paraId="01F89C3A" w14:textId="77777777" w:rsidR="001472AE" w:rsidRDefault="00147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8C46" w14:textId="77777777" w:rsidR="00B75D49" w:rsidRDefault="00B75D49">
      <w:r>
        <w:separator/>
      </w:r>
    </w:p>
  </w:footnote>
  <w:footnote w:type="continuationSeparator" w:id="0">
    <w:p w14:paraId="0C995BB6" w14:textId="77777777" w:rsidR="00B75D49" w:rsidRDefault="00B7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6D1A" w14:textId="77777777" w:rsidR="00505A3E" w:rsidRPr="000C5A9A" w:rsidRDefault="00505A3E" w:rsidP="00CB6797">
    <w:pPr>
      <w:jc w:val="right"/>
      <w:rPr>
        <w:rFonts w:ascii="Arial" w:hAnsi="Arial" w:cs="Arial"/>
      </w:rPr>
    </w:pPr>
  </w:p>
  <w:p w14:paraId="6FB057C2" w14:textId="77777777" w:rsidR="00505A3E" w:rsidRDefault="00505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479C" w14:textId="79546290" w:rsidR="00505A3E" w:rsidRPr="00CB6797" w:rsidRDefault="005747AE" w:rsidP="009E0E97">
    <w:pPr>
      <w:pStyle w:val="Heading5"/>
      <w:jc w:val="left"/>
      <w:rPr>
        <w:color w:val="560A61"/>
        <w:sz w:val="16"/>
        <w:szCs w:val="16"/>
      </w:rPr>
    </w:pPr>
    <w:r>
      <w:rPr>
        <w:noProof/>
        <w:color w:val="560A61"/>
        <w:sz w:val="16"/>
        <w:szCs w:val="16"/>
      </w:rPr>
      <w:drawing>
        <wp:anchor distT="0" distB="0" distL="114300" distR="114300" simplePos="0" relativeHeight="251658240" behindDoc="0" locked="0" layoutInCell="1" allowOverlap="1" wp14:anchorId="35563542" wp14:editId="3B57EFD6">
          <wp:simplePos x="0" y="0"/>
          <wp:positionH relativeFrom="column">
            <wp:posOffset>4399280</wp:posOffset>
          </wp:positionH>
          <wp:positionV relativeFrom="paragraph">
            <wp:posOffset>-116840</wp:posOffset>
          </wp:positionV>
          <wp:extent cx="2269863" cy="476245"/>
          <wp:effectExtent l="0" t="0" r="0" b="635"/>
          <wp:wrapNone/>
          <wp:docPr id="1394757893" name="Picture 1" descr="A picture containing font, graphics, tex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757893" name="Picture 1" descr="A picture containing font, graphics, text, graphic de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9863" cy="47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195C9" w14:textId="77777777" w:rsidR="007A4089" w:rsidRDefault="007A4089" w:rsidP="009E0E97">
    <w:pPr>
      <w:pStyle w:val="Heading5"/>
      <w:jc w:val="left"/>
      <w:rPr>
        <w:color w:val="560A61"/>
        <w:sz w:val="48"/>
        <w:szCs w:val="48"/>
      </w:rPr>
    </w:pPr>
  </w:p>
  <w:p w14:paraId="7764D4F9" w14:textId="77777777" w:rsidR="007A4089" w:rsidRDefault="007A4089" w:rsidP="009E0E97">
    <w:pPr>
      <w:pStyle w:val="Heading5"/>
      <w:jc w:val="left"/>
      <w:rPr>
        <w:color w:val="560A61"/>
        <w:sz w:val="48"/>
        <w:szCs w:val="48"/>
      </w:rPr>
    </w:pPr>
  </w:p>
  <w:p w14:paraId="5791D64E" w14:textId="4EA05189" w:rsidR="00505A3E" w:rsidRDefault="00505A3E" w:rsidP="009E0E97">
    <w:pPr>
      <w:pStyle w:val="Heading5"/>
      <w:jc w:val="left"/>
      <w:rPr>
        <w:noProof/>
        <w:lang w:val="en-US"/>
      </w:rPr>
    </w:pPr>
    <w:r w:rsidRPr="00CB6797">
      <w:rPr>
        <w:color w:val="560A61"/>
        <w:sz w:val="48"/>
        <w:szCs w:val="48"/>
      </w:rPr>
      <w:t>Job description</w:t>
    </w:r>
    <w:r w:rsidRPr="00CB6797">
      <w:rPr>
        <w:noProof/>
        <w:lang w:val="en-US"/>
      </w:rPr>
      <w:t xml:space="preserve"> </w:t>
    </w:r>
  </w:p>
  <w:p w14:paraId="10D755BD" w14:textId="6B9F0C8C" w:rsidR="00505A3E" w:rsidRPr="009E0E97" w:rsidRDefault="00505A3E" w:rsidP="009E0E97"/>
  <w:p w14:paraId="3001009D" w14:textId="77777777" w:rsidR="00505A3E" w:rsidRDefault="00505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A70"/>
    <w:multiLevelType w:val="hybridMultilevel"/>
    <w:tmpl w:val="4C76DA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29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A02D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B45FC"/>
    <w:multiLevelType w:val="hybridMultilevel"/>
    <w:tmpl w:val="F8CC5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D7CB6"/>
    <w:multiLevelType w:val="hybridMultilevel"/>
    <w:tmpl w:val="3A7E4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AF6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9D242A"/>
    <w:multiLevelType w:val="hybridMultilevel"/>
    <w:tmpl w:val="1EEEF32E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21E17CD2"/>
    <w:multiLevelType w:val="hybridMultilevel"/>
    <w:tmpl w:val="1AB04F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822207"/>
    <w:multiLevelType w:val="hybridMultilevel"/>
    <w:tmpl w:val="2E641C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806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6653DD"/>
    <w:multiLevelType w:val="hybridMultilevel"/>
    <w:tmpl w:val="D9E83DF8"/>
    <w:lvl w:ilvl="0" w:tplc="49F01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28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0B2E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7B17C4"/>
    <w:multiLevelType w:val="hybridMultilevel"/>
    <w:tmpl w:val="0AD87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1F47"/>
    <w:multiLevelType w:val="hybridMultilevel"/>
    <w:tmpl w:val="C8BAFE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7A32B4"/>
    <w:multiLevelType w:val="multilevel"/>
    <w:tmpl w:val="C8B8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358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7B21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9D764E1"/>
    <w:multiLevelType w:val="hybridMultilevel"/>
    <w:tmpl w:val="9B8014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B4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C910161"/>
    <w:multiLevelType w:val="hybridMultilevel"/>
    <w:tmpl w:val="1C8EE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F46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8051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57D1E78"/>
    <w:multiLevelType w:val="hybridMultilevel"/>
    <w:tmpl w:val="27380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A36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B0000DC"/>
    <w:multiLevelType w:val="hybridMultilevel"/>
    <w:tmpl w:val="ACA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501134">
    <w:abstractNumId w:val="14"/>
  </w:num>
  <w:num w:numId="2" w16cid:durableId="98112519">
    <w:abstractNumId w:val="7"/>
  </w:num>
  <w:num w:numId="3" w16cid:durableId="2059932322">
    <w:abstractNumId w:val="3"/>
  </w:num>
  <w:num w:numId="4" w16cid:durableId="1248661063">
    <w:abstractNumId w:val="8"/>
  </w:num>
  <w:num w:numId="5" w16cid:durableId="1993213024">
    <w:abstractNumId w:val="12"/>
  </w:num>
  <w:num w:numId="6" w16cid:durableId="1582786498">
    <w:abstractNumId w:val="17"/>
  </w:num>
  <w:num w:numId="7" w16cid:durableId="314456926">
    <w:abstractNumId w:val="22"/>
  </w:num>
  <w:num w:numId="8" w16cid:durableId="1593202909">
    <w:abstractNumId w:val="9"/>
  </w:num>
  <w:num w:numId="9" w16cid:durableId="1317294730">
    <w:abstractNumId w:val="19"/>
  </w:num>
  <w:num w:numId="10" w16cid:durableId="635961585">
    <w:abstractNumId w:val="11"/>
  </w:num>
  <w:num w:numId="11" w16cid:durableId="1431779339">
    <w:abstractNumId w:val="16"/>
  </w:num>
  <w:num w:numId="12" w16cid:durableId="1672416773">
    <w:abstractNumId w:val="5"/>
  </w:num>
  <w:num w:numId="13" w16cid:durableId="723531208">
    <w:abstractNumId w:val="24"/>
  </w:num>
  <w:num w:numId="14" w16cid:durableId="114182389">
    <w:abstractNumId w:val="1"/>
  </w:num>
  <w:num w:numId="15" w16cid:durableId="144007033">
    <w:abstractNumId w:val="2"/>
  </w:num>
  <w:num w:numId="16" w16cid:durableId="264196327">
    <w:abstractNumId w:val="21"/>
  </w:num>
  <w:num w:numId="17" w16cid:durableId="1682318915">
    <w:abstractNumId w:val="13"/>
  </w:num>
  <w:num w:numId="18" w16cid:durableId="1204437831">
    <w:abstractNumId w:val="18"/>
  </w:num>
  <w:num w:numId="19" w16cid:durableId="1012949350">
    <w:abstractNumId w:val="0"/>
  </w:num>
  <w:num w:numId="20" w16cid:durableId="1294486980">
    <w:abstractNumId w:val="6"/>
  </w:num>
  <w:num w:numId="21" w16cid:durableId="1790008281">
    <w:abstractNumId w:val="25"/>
  </w:num>
  <w:num w:numId="22" w16cid:durableId="1247108064">
    <w:abstractNumId w:val="23"/>
  </w:num>
  <w:num w:numId="23" w16cid:durableId="1947149545">
    <w:abstractNumId w:val="10"/>
  </w:num>
  <w:num w:numId="24" w16cid:durableId="1383864568">
    <w:abstractNumId w:val="4"/>
  </w:num>
  <w:num w:numId="25" w16cid:durableId="1331829043">
    <w:abstractNumId w:val="20"/>
  </w:num>
  <w:num w:numId="26" w16cid:durableId="162596030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D0"/>
    <w:rsid w:val="00005D6C"/>
    <w:rsid w:val="000060F4"/>
    <w:rsid w:val="00012F3D"/>
    <w:rsid w:val="0001354D"/>
    <w:rsid w:val="00013919"/>
    <w:rsid w:val="00036C67"/>
    <w:rsid w:val="00042ED5"/>
    <w:rsid w:val="000430A4"/>
    <w:rsid w:val="000636E3"/>
    <w:rsid w:val="00070892"/>
    <w:rsid w:val="000741C2"/>
    <w:rsid w:val="000769EC"/>
    <w:rsid w:val="00080430"/>
    <w:rsid w:val="000860AF"/>
    <w:rsid w:val="000A667B"/>
    <w:rsid w:val="000B3127"/>
    <w:rsid w:val="000B6F18"/>
    <w:rsid w:val="000C0469"/>
    <w:rsid w:val="000C5A9A"/>
    <w:rsid w:val="000C6E86"/>
    <w:rsid w:val="000D77A5"/>
    <w:rsid w:val="000E1535"/>
    <w:rsid w:val="000F1DEE"/>
    <w:rsid w:val="000F21B7"/>
    <w:rsid w:val="000F6E7F"/>
    <w:rsid w:val="0012268C"/>
    <w:rsid w:val="00133416"/>
    <w:rsid w:val="001472AE"/>
    <w:rsid w:val="00147693"/>
    <w:rsid w:val="00150BF3"/>
    <w:rsid w:val="00161571"/>
    <w:rsid w:val="00172C0F"/>
    <w:rsid w:val="00192487"/>
    <w:rsid w:val="001925F3"/>
    <w:rsid w:val="001A1AFA"/>
    <w:rsid w:val="001C31B3"/>
    <w:rsid w:val="001C33D5"/>
    <w:rsid w:val="001D6B26"/>
    <w:rsid w:val="001F132B"/>
    <w:rsid w:val="00200D76"/>
    <w:rsid w:val="00213286"/>
    <w:rsid w:val="00213FAF"/>
    <w:rsid w:val="00216276"/>
    <w:rsid w:val="00225502"/>
    <w:rsid w:val="00256CB8"/>
    <w:rsid w:val="00263B71"/>
    <w:rsid w:val="002724D2"/>
    <w:rsid w:val="00282FB2"/>
    <w:rsid w:val="00287F25"/>
    <w:rsid w:val="002956BA"/>
    <w:rsid w:val="002A1F33"/>
    <w:rsid w:val="002B2D2F"/>
    <w:rsid w:val="002C3CF5"/>
    <w:rsid w:val="002C6A62"/>
    <w:rsid w:val="002D56AF"/>
    <w:rsid w:val="002E1937"/>
    <w:rsid w:val="002E237D"/>
    <w:rsid w:val="002F2D83"/>
    <w:rsid w:val="002F4CE2"/>
    <w:rsid w:val="002F5A5D"/>
    <w:rsid w:val="003109CF"/>
    <w:rsid w:val="0031771D"/>
    <w:rsid w:val="0032268D"/>
    <w:rsid w:val="003260C5"/>
    <w:rsid w:val="00335316"/>
    <w:rsid w:val="00336DCB"/>
    <w:rsid w:val="00340056"/>
    <w:rsid w:val="00347280"/>
    <w:rsid w:val="00347B28"/>
    <w:rsid w:val="00352762"/>
    <w:rsid w:val="0035765D"/>
    <w:rsid w:val="0037154D"/>
    <w:rsid w:val="00387751"/>
    <w:rsid w:val="003947B7"/>
    <w:rsid w:val="0039773A"/>
    <w:rsid w:val="003A2A52"/>
    <w:rsid w:val="003A56FB"/>
    <w:rsid w:val="003B381D"/>
    <w:rsid w:val="003B6550"/>
    <w:rsid w:val="003C6416"/>
    <w:rsid w:val="003D5FBD"/>
    <w:rsid w:val="003E27C3"/>
    <w:rsid w:val="003E2ABD"/>
    <w:rsid w:val="003F1D59"/>
    <w:rsid w:val="003F2C23"/>
    <w:rsid w:val="00403A07"/>
    <w:rsid w:val="00403F05"/>
    <w:rsid w:val="00417DDF"/>
    <w:rsid w:val="00421297"/>
    <w:rsid w:val="00430DF8"/>
    <w:rsid w:val="00431063"/>
    <w:rsid w:val="00431ED0"/>
    <w:rsid w:val="00441FDB"/>
    <w:rsid w:val="00445606"/>
    <w:rsid w:val="00446302"/>
    <w:rsid w:val="00454844"/>
    <w:rsid w:val="004548CD"/>
    <w:rsid w:val="004671AA"/>
    <w:rsid w:val="00471D02"/>
    <w:rsid w:val="00471E0F"/>
    <w:rsid w:val="004723D6"/>
    <w:rsid w:val="0047261A"/>
    <w:rsid w:val="0047652E"/>
    <w:rsid w:val="00476686"/>
    <w:rsid w:val="004858CE"/>
    <w:rsid w:val="004878A4"/>
    <w:rsid w:val="00494FC3"/>
    <w:rsid w:val="00496EB4"/>
    <w:rsid w:val="004A45E2"/>
    <w:rsid w:val="004B062E"/>
    <w:rsid w:val="004B21A0"/>
    <w:rsid w:val="004B39CB"/>
    <w:rsid w:val="004B5296"/>
    <w:rsid w:val="004D18E7"/>
    <w:rsid w:val="004D33B4"/>
    <w:rsid w:val="004D7B75"/>
    <w:rsid w:val="004E07ED"/>
    <w:rsid w:val="004E10A8"/>
    <w:rsid w:val="004E3ABC"/>
    <w:rsid w:val="004E5BCB"/>
    <w:rsid w:val="004F42B2"/>
    <w:rsid w:val="004F6210"/>
    <w:rsid w:val="0050100C"/>
    <w:rsid w:val="005023C0"/>
    <w:rsid w:val="00503DEC"/>
    <w:rsid w:val="00505A3E"/>
    <w:rsid w:val="00506943"/>
    <w:rsid w:val="00507C44"/>
    <w:rsid w:val="00517058"/>
    <w:rsid w:val="00527D65"/>
    <w:rsid w:val="005404B8"/>
    <w:rsid w:val="005426B0"/>
    <w:rsid w:val="0055608D"/>
    <w:rsid w:val="00564F84"/>
    <w:rsid w:val="00566633"/>
    <w:rsid w:val="0057339B"/>
    <w:rsid w:val="005747AE"/>
    <w:rsid w:val="00586221"/>
    <w:rsid w:val="00590499"/>
    <w:rsid w:val="005A27D3"/>
    <w:rsid w:val="005A4082"/>
    <w:rsid w:val="005B626D"/>
    <w:rsid w:val="005C7281"/>
    <w:rsid w:val="005D1BDD"/>
    <w:rsid w:val="005D58EC"/>
    <w:rsid w:val="005E2564"/>
    <w:rsid w:val="005E5F21"/>
    <w:rsid w:val="005E6F96"/>
    <w:rsid w:val="005F2687"/>
    <w:rsid w:val="005F2929"/>
    <w:rsid w:val="0060187A"/>
    <w:rsid w:val="006034DB"/>
    <w:rsid w:val="0060507E"/>
    <w:rsid w:val="00610176"/>
    <w:rsid w:val="00625638"/>
    <w:rsid w:val="00633155"/>
    <w:rsid w:val="00640B4C"/>
    <w:rsid w:val="00650B9F"/>
    <w:rsid w:val="006539DD"/>
    <w:rsid w:val="0066289A"/>
    <w:rsid w:val="00673812"/>
    <w:rsid w:val="006877EA"/>
    <w:rsid w:val="00694515"/>
    <w:rsid w:val="006A1A73"/>
    <w:rsid w:val="006A463D"/>
    <w:rsid w:val="006B0007"/>
    <w:rsid w:val="006B39A7"/>
    <w:rsid w:val="006C1502"/>
    <w:rsid w:val="006C260A"/>
    <w:rsid w:val="006C35D3"/>
    <w:rsid w:val="006E210F"/>
    <w:rsid w:val="006E68C1"/>
    <w:rsid w:val="0071238F"/>
    <w:rsid w:val="007141CE"/>
    <w:rsid w:val="00716465"/>
    <w:rsid w:val="00721238"/>
    <w:rsid w:val="007267C1"/>
    <w:rsid w:val="007327D1"/>
    <w:rsid w:val="00735F92"/>
    <w:rsid w:val="007571DE"/>
    <w:rsid w:val="00791A77"/>
    <w:rsid w:val="007A4089"/>
    <w:rsid w:val="007B3EE7"/>
    <w:rsid w:val="007C5026"/>
    <w:rsid w:val="007C6D41"/>
    <w:rsid w:val="007D1BEE"/>
    <w:rsid w:val="007E2339"/>
    <w:rsid w:val="007E371E"/>
    <w:rsid w:val="007E71AE"/>
    <w:rsid w:val="007F1237"/>
    <w:rsid w:val="00801948"/>
    <w:rsid w:val="00801D41"/>
    <w:rsid w:val="00823E55"/>
    <w:rsid w:val="00825DD4"/>
    <w:rsid w:val="00830EC3"/>
    <w:rsid w:val="00845340"/>
    <w:rsid w:val="00847EBE"/>
    <w:rsid w:val="008510E1"/>
    <w:rsid w:val="008557DA"/>
    <w:rsid w:val="00855CC7"/>
    <w:rsid w:val="00896D7C"/>
    <w:rsid w:val="008B4108"/>
    <w:rsid w:val="008B5862"/>
    <w:rsid w:val="008C0920"/>
    <w:rsid w:val="008C3602"/>
    <w:rsid w:val="008D33B4"/>
    <w:rsid w:val="008D51F8"/>
    <w:rsid w:val="008D6644"/>
    <w:rsid w:val="008E1724"/>
    <w:rsid w:val="008E305B"/>
    <w:rsid w:val="008F534C"/>
    <w:rsid w:val="008F7749"/>
    <w:rsid w:val="00915400"/>
    <w:rsid w:val="00916806"/>
    <w:rsid w:val="00920C46"/>
    <w:rsid w:val="009253FB"/>
    <w:rsid w:val="009276A6"/>
    <w:rsid w:val="009347D4"/>
    <w:rsid w:val="00934D58"/>
    <w:rsid w:val="009350BE"/>
    <w:rsid w:val="009516BA"/>
    <w:rsid w:val="009608EB"/>
    <w:rsid w:val="009668F5"/>
    <w:rsid w:val="009702B7"/>
    <w:rsid w:val="00990C6D"/>
    <w:rsid w:val="00995E4D"/>
    <w:rsid w:val="009A50E8"/>
    <w:rsid w:val="009B4F92"/>
    <w:rsid w:val="009C34EA"/>
    <w:rsid w:val="009C6102"/>
    <w:rsid w:val="009D22DF"/>
    <w:rsid w:val="009D67B3"/>
    <w:rsid w:val="009E0E97"/>
    <w:rsid w:val="009E33A7"/>
    <w:rsid w:val="009E5717"/>
    <w:rsid w:val="00A00FC9"/>
    <w:rsid w:val="00A12B76"/>
    <w:rsid w:val="00A16548"/>
    <w:rsid w:val="00A316F9"/>
    <w:rsid w:val="00A535B1"/>
    <w:rsid w:val="00A53658"/>
    <w:rsid w:val="00A57EF0"/>
    <w:rsid w:val="00A75914"/>
    <w:rsid w:val="00AA3DC5"/>
    <w:rsid w:val="00AA57DD"/>
    <w:rsid w:val="00AA7235"/>
    <w:rsid w:val="00AC311A"/>
    <w:rsid w:val="00AF057A"/>
    <w:rsid w:val="00AF2C1E"/>
    <w:rsid w:val="00AF73D2"/>
    <w:rsid w:val="00AF759D"/>
    <w:rsid w:val="00B04D09"/>
    <w:rsid w:val="00B051C3"/>
    <w:rsid w:val="00B15BFA"/>
    <w:rsid w:val="00B210A4"/>
    <w:rsid w:val="00B27295"/>
    <w:rsid w:val="00B34EED"/>
    <w:rsid w:val="00B36404"/>
    <w:rsid w:val="00B567E1"/>
    <w:rsid w:val="00B70F69"/>
    <w:rsid w:val="00B732FB"/>
    <w:rsid w:val="00B75D49"/>
    <w:rsid w:val="00B7660D"/>
    <w:rsid w:val="00B869CC"/>
    <w:rsid w:val="00B877E2"/>
    <w:rsid w:val="00B963D3"/>
    <w:rsid w:val="00BA149A"/>
    <w:rsid w:val="00BA34D9"/>
    <w:rsid w:val="00BA36AD"/>
    <w:rsid w:val="00BA3CB2"/>
    <w:rsid w:val="00BA46CD"/>
    <w:rsid w:val="00BB3026"/>
    <w:rsid w:val="00BC146B"/>
    <w:rsid w:val="00BC7E2F"/>
    <w:rsid w:val="00BD098F"/>
    <w:rsid w:val="00C00C02"/>
    <w:rsid w:val="00C0627C"/>
    <w:rsid w:val="00C17271"/>
    <w:rsid w:val="00C358D6"/>
    <w:rsid w:val="00C54165"/>
    <w:rsid w:val="00C92B69"/>
    <w:rsid w:val="00CB4DF8"/>
    <w:rsid w:val="00CB4FBF"/>
    <w:rsid w:val="00CB6797"/>
    <w:rsid w:val="00CC0904"/>
    <w:rsid w:val="00CC4F2E"/>
    <w:rsid w:val="00CD65EA"/>
    <w:rsid w:val="00CE0259"/>
    <w:rsid w:val="00CE2A94"/>
    <w:rsid w:val="00CF397E"/>
    <w:rsid w:val="00D11750"/>
    <w:rsid w:val="00D137C8"/>
    <w:rsid w:val="00D2787E"/>
    <w:rsid w:val="00D5114E"/>
    <w:rsid w:val="00D5349B"/>
    <w:rsid w:val="00D538CC"/>
    <w:rsid w:val="00D53E54"/>
    <w:rsid w:val="00D63446"/>
    <w:rsid w:val="00D65136"/>
    <w:rsid w:val="00D656CA"/>
    <w:rsid w:val="00D7113F"/>
    <w:rsid w:val="00D75EC0"/>
    <w:rsid w:val="00D77A55"/>
    <w:rsid w:val="00D804A8"/>
    <w:rsid w:val="00D81BBE"/>
    <w:rsid w:val="00DA012B"/>
    <w:rsid w:val="00DA4692"/>
    <w:rsid w:val="00DA5171"/>
    <w:rsid w:val="00DD113F"/>
    <w:rsid w:val="00DE6BB4"/>
    <w:rsid w:val="00DE6C1D"/>
    <w:rsid w:val="00DE6DA4"/>
    <w:rsid w:val="00DE73D6"/>
    <w:rsid w:val="00DF52E1"/>
    <w:rsid w:val="00E0485D"/>
    <w:rsid w:val="00E07427"/>
    <w:rsid w:val="00E122D4"/>
    <w:rsid w:val="00E1398B"/>
    <w:rsid w:val="00E15844"/>
    <w:rsid w:val="00E21241"/>
    <w:rsid w:val="00E2650F"/>
    <w:rsid w:val="00E34216"/>
    <w:rsid w:val="00E643EB"/>
    <w:rsid w:val="00E664E2"/>
    <w:rsid w:val="00E67EC2"/>
    <w:rsid w:val="00E7157B"/>
    <w:rsid w:val="00E76EB4"/>
    <w:rsid w:val="00E77549"/>
    <w:rsid w:val="00EA6AA5"/>
    <w:rsid w:val="00EB1F4C"/>
    <w:rsid w:val="00EB6D76"/>
    <w:rsid w:val="00EE07FE"/>
    <w:rsid w:val="00EE22CF"/>
    <w:rsid w:val="00EF1788"/>
    <w:rsid w:val="00EF2387"/>
    <w:rsid w:val="00EF3317"/>
    <w:rsid w:val="00EF60BD"/>
    <w:rsid w:val="00F162E3"/>
    <w:rsid w:val="00F21481"/>
    <w:rsid w:val="00F23FC2"/>
    <w:rsid w:val="00F375E7"/>
    <w:rsid w:val="00F532E5"/>
    <w:rsid w:val="00F62D7A"/>
    <w:rsid w:val="00F6634F"/>
    <w:rsid w:val="00F769C1"/>
    <w:rsid w:val="00F82DE8"/>
    <w:rsid w:val="00FA0E5A"/>
    <w:rsid w:val="00FA5163"/>
    <w:rsid w:val="00FA7A69"/>
    <w:rsid w:val="00FB3C3D"/>
    <w:rsid w:val="00FC0C64"/>
    <w:rsid w:val="00FC0CCE"/>
    <w:rsid w:val="00FC11DB"/>
    <w:rsid w:val="00FD2CD2"/>
    <w:rsid w:val="00FD3DEA"/>
    <w:rsid w:val="00FE7978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4FFCB8CE"/>
  <w15:docId w15:val="{B1D61F24-28AA-4DE4-985B-BC90A8A0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 Antiqua" w:hAnsi="Book Antiqua"/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Book Antiqua" w:hAnsi="Book Antiqua"/>
    </w:rPr>
  </w:style>
  <w:style w:type="paragraph" w:styleId="BodyTextIndent">
    <w:name w:val="Body Text Indent"/>
    <w:basedOn w:val="Normal"/>
    <w:pPr>
      <w:tabs>
        <w:tab w:val="left" w:pos="426"/>
        <w:tab w:val="left" w:pos="2268"/>
      </w:tabs>
      <w:ind w:left="426" w:hanging="426"/>
      <w:jc w:val="both"/>
    </w:pPr>
    <w:rPr>
      <w:szCs w:val="20"/>
      <w:lang w:eastAsia="en-GB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431E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1ED0"/>
  </w:style>
  <w:style w:type="paragraph" w:styleId="BalloonText">
    <w:name w:val="Balloon Text"/>
    <w:basedOn w:val="Normal"/>
    <w:semiHidden/>
    <w:rsid w:val="00801D4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7C6D41"/>
    <w:rPr>
      <w:rFonts w:ascii="Arial" w:hAnsi="Arial"/>
      <w:sz w:val="22"/>
      <w:szCs w:val="24"/>
      <w:lang w:val="en-GB"/>
    </w:rPr>
  </w:style>
  <w:style w:type="character" w:customStyle="1" w:styleId="Heading3Char">
    <w:name w:val="Heading 3 Char"/>
    <w:link w:val="Heading3"/>
    <w:rsid w:val="00D2787E"/>
    <w:rPr>
      <w:rFonts w:ascii="Arial" w:hAnsi="Arial" w:cs="Arial"/>
      <w:b/>
      <w:bCs/>
      <w:sz w:val="22"/>
      <w:szCs w:val="24"/>
      <w:lang w:eastAsia="en-US"/>
    </w:rPr>
  </w:style>
  <w:style w:type="character" w:customStyle="1" w:styleId="HeaderChar">
    <w:name w:val="Header Char"/>
    <w:link w:val="Header"/>
    <w:uiPriority w:val="99"/>
    <w:rsid w:val="004858CE"/>
    <w:rPr>
      <w:rFonts w:ascii="Book Antiqua" w:hAnsi="Book Antiqua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4F6210"/>
    <w:rPr>
      <w:rFonts w:ascii="Book Antiqua" w:hAnsi="Book Antiqua"/>
      <w:b/>
      <w:bCs/>
      <w:sz w:val="32"/>
      <w:szCs w:val="24"/>
      <w:u w:val="single"/>
      <w:lang w:eastAsia="en-US"/>
    </w:rPr>
  </w:style>
  <w:style w:type="paragraph" w:styleId="BodyText">
    <w:name w:val="Body Text"/>
    <w:basedOn w:val="Normal"/>
    <w:link w:val="BodyTextChar"/>
    <w:rsid w:val="007571DE"/>
    <w:pPr>
      <w:spacing w:after="120"/>
    </w:pPr>
  </w:style>
  <w:style w:type="character" w:customStyle="1" w:styleId="BodyTextChar">
    <w:name w:val="Body Text Char"/>
    <w:link w:val="BodyText"/>
    <w:rsid w:val="007571D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48CD"/>
    <w:pPr>
      <w:ind w:left="720"/>
    </w:pPr>
  </w:style>
  <w:style w:type="character" w:styleId="CommentReference">
    <w:name w:val="annotation reference"/>
    <w:basedOn w:val="DefaultParagraphFont"/>
    <w:rsid w:val="00BC7E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E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7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E2F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rsid w:val="00CB6797"/>
    <w:rPr>
      <w:rFonts w:ascii="Arial" w:hAnsi="Arial" w:cs="Arial"/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3D5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F123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636E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C947-683E-4A75-A5C5-A5D5F4E5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4459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Johnson</dc:creator>
  <cp:lastModifiedBy>Tamara Hassan</cp:lastModifiedBy>
  <cp:revision>2</cp:revision>
  <cp:lastPrinted>2023-06-16T09:42:00Z</cp:lastPrinted>
  <dcterms:created xsi:type="dcterms:W3CDTF">2023-08-15T15:43:00Z</dcterms:created>
  <dcterms:modified xsi:type="dcterms:W3CDTF">2023-08-15T15:43:00Z</dcterms:modified>
</cp:coreProperties>
</file>