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A301" w14:textId="3FB8314C" w:rsidR="009E0E97" w:rsidRPr="008557DA" w:rsidRDefault="009E0E97" w:rsidP="008557DA">
      <w:pPr>
        <w:spacing w:before="100" w:beforeAutospacing="1" w:after="100" w:afterAutospacing="1"/>
        <w:jc w:val="both"/>
        <w:rPr>
          <w:rFonts w:ascii="Arial" w:hAnsi="Arial" w:cs="Arial"/>
          <w:bCs/>
          <w:sz w:val="22"/>
          <w:szCs w:val="22"/>
        </w:rPr>
      </w:pPr>
      <w:r w:rsidRPr="008557DA">
        <w:rPr>
          <w:rFonts w:ascii="Arial" w:hAnsi="Arial" w:cs="Arial"/>
          <w:b/>
          <w:bCs/>
          <w:sz w:val="22"/>
          <w:szCs w:val="22"/>
        </w:rPr>
        <w:t>Job title</w:t>
      </w:r>
      <w:r w:rsidR="008557DA" w:rsidRPr="008557DA">
        <w:rPr>
          <w:rFonts w:ascii="Arial" w:hAnsi="Arial" w:cs="Arial"/>
          <w:b/>
          <w:bCs/>
          <w:sz w:val="22"/>
          <w:szCs w:val="22"/>
        </w:rPr>
        <w:t>:</w:t>
      </w:r>
      <w:r w:rsidR="008557DA" w:rsidRPr="008557DA">
        <w:rPr>
          <w:rFonts w:ascii="Arial" w:hAnsi="Arial" w:cs="Arial"/>
          <w:bCs/>
          <w:sz w:val="22"/>
          <w:szCs w:val="22"/>
        </w:rPr>
        <w:tab/>
      </w:r>
      <w:r w:rsidR="008557DA" w:rsidRPr="008557DA">
        <w:rPr>
          <w:rFonts w:ascii="Arial" w:hAnsi="Arial" w:cs="Arial"/>
          <w:bCs/>
          <w:sz w:val="22"/>
          <w:szCs w:val="22"/>
        </w:rPr>
        <w:tab/>
      </w:r>
      <w:r w:rsidR="00CB58E6">
        <w:rPr>
          <w:rFonts w:ascii="Arial" w:hAnsi="Arial" w:cs="Arial"/>
          <w:bCs/>
          <w:sz w:val="22"/>
          <w:szCs w:val="22"/>
        </w:rPr>
        <w:t xml:space="preserve"> </w:t>
      </w:r>
      <w:r w:rsidR="00CB58E6" w:rsidRPr="00CB58E6">
        <w:rPr>
          <w:rFonts w:ascii="Arial" w:hAnsi="Arial" w:cs="Arial"/>
          <w:b/>
          <w:bCs/>
          <w:sz w:val="22"/>
          <w:szCs w:val="22"/>
        </w:rPr>
        <w:t>Customer Relations Manager</w:t>
      </w:r>
      <w:r w:rsidR="008557DA" w:rsidRPr="008557DA">
        <w:rPr>
          <w:rFonts w:ascii="Arial" w:hAnsi="Arial" w:cs="Arial"/>
          <w:bCs/>
          <w:sz w:val="22"/>
          <w:szCs w:val="22"/>
        </w:rPr>
        <w:tab/>
      </w:r>
      <w:r w:rsidR="008557DA" w:rsidRPr="008557DA">
        <w:rPr>
          <w:rFonts w:ascii="Arial" w:hAnsi="Arial" w:cs="Arial"/>
          <w:bCs/>
          <w:sz w:val="22"/>
          <w:szCs w:val="22"/>
        </w:rPr>
        <w:tab/>
      </w:r>
    </w:p>
    <w:p w14:paraId="529E718F" w14:textId="64EFCD9A" w:rsidR="009E0E97" w:rsidRPr="008557DA" w:rsidRDefault="009E0E97" w:rsidP="008557DA">
      <w:pPr>
        <w:spacing w:before="100" w:beforeAutospacing="1" w:after="100" w:afterAutospacing="1"/>
        <w:rPr>
          <w:rFonts w:ascii="Arial" w:hAnsi="Arial" w:cs="Arial"/>
          <w:b/>
          <w:bCs/>
          <w:sz w:val="22"/>
          <w:szCs w:val="22"/>
        </w:rPr>
      </w:pPr>
      <w:r w:rsidRPr="008557DA">
        <w:rPr>
          <w:rFonts w:ascii="Arial" w:hAnsi="Arial" w:cs="Arial"/>
          <w:b/>
          <w:bCs/>
          <w:sz w:val="22"/>
          <w:szCs w:val="22"/>
        </w:rPr>
        <w:t>Responsible to</w:t>
      </w:r>
      <w:r w:rsidR="008557DA" w:rsidRPr="008557DA">
        <w:rPr>
          <w:rFonts w:ascii="Arial" w:hAnsi="Arial" w:cs="Arial"/>
          <w:b/>
          <w:bCs/>
          <w:sz w:val="22"/>
          <w:szCs w:val="22"/>
        </w:rPr>
        <w:t>:</w:t>
      </w:r>
      <w:r w:rsidRPr="008557DA">
        <w:rPr>
          <w:rFonts w:ascii="Arial" w:hAnsi="Arial" w:cs="Arial"/>
          <w:b/>
          <w:bCs/>
          <w:sz w:val="22"/>
          <w:szCs w:val="22"/>
        </w:rPr>
        <w:tab/>
        <w:t xml:space="preserve"> </w:t>
      </w:r>
      <w:r w:rsidR="00CB58E6">
        <w:rPr>
          <w:rFonts w:ascii="Arial" w:hAnsi="Arial" w:cs="Arial"/>
          <w:b/>
          <w:bCs/>
          <w:sz w:val="22"/>
          <w:szCs w:val="22"/>
        </w:rPr>
        <w:t>Regional Sales and Development Manager</w:t>
      </w:r>
      <w:r w:rsidR="008557DA" w:rsidRPr="008557DA">
        <w:rPr>
          <w:rFonts w:ascii="Arial" w:hAnsi="Arial" w:cs="Arial"/>
          <w:bCs/>
          <w:sz w:val="22"/>
          <w:szCs w:val="22"/>
        </w:rPr>
        <w:tab/>
      </w:r>
      <w:r w:rsidR="008557DA" w:rsidRPr="008557DA">
        <w:rPr>
          <w:rFonts w:ascii="Arial" w:hAnsi="Arial" w:cs="Arial"/>
          <w:bCs/>
          <w:sz w:val="22"/>
          <w:szCs w:val="22"/>
        </w:rPr>
        <w:tab/>
      </w:r>
      <w:r w:rsidR="008557DA" w:rsidRPr="008557DA">
        <w:rPr>
          <w:rFonts w:ascii="Arial" w:hAnsi="Arial" w:cs="Arial"/>
          <w:b/>
          <w:bCs/>
          <w:sz w:val="22"/>
          <w:szCs w:val="22"/>
        </w:rPr>
        <w:tab/>
      </w:r>
      <w:r w:rsidR="004A45E2" w:rsidRPr="008557DA">
        <w:rPr>
          <w:rFonts w:ascii="Arial" w:hAnsi="Arial" w:cs="Arial"/>
          <w:bCs/>
          <w:sz w:val="22"/>
          <w:szCs w:val="22"/>
        </w:rPr>
        <w:t xml:space="preserve"> </w:t>
      </w:r>
    </w:p>
    <w:p w14:paraId="2F5FF181" w14:textId="68D1A6D4" w:rsidR="008557DA" w:rsidRPr="008557DA" w:rsidRDefault="009E0E97" w:rsidP="008557DA">
      <w:pPr>
        <w:spacing w:before="100" w:beforeAutospacing="1" w:after="100" w:afterAutospacing="1"/>
        <w:rPr>
          <w:sz w:val="22"/>
          <w:szCs w:val="22"/>
        </w:rPr>
      </w:pPr>
      <w:r w:rsidRPr="008557DA">
        <w:rPr>
          <w:rFonts w:ascii="Arial" w:hAnsi="Arial" w:cs="Arial"/>
          <w:b/>
          <w:bCs/>
          <w:sz w:val="22"/>
          <w:szCs w:val="22"/>
        </w:rPr>
        <w:t>Accountable to</w:t>
      </w:r>
      <w:r w:rsidR="008557DA" w:rsidRPr="008557DA">
        <w:rPr>
          <w:rFonts w:ascii="Arial" w:hAnsi="Arial" w:cs="Arial"/>
          <w:b/>
          <w:bCs/>
          <w:sz w:val="22"/>
          <w:szCs w:val="22"/>
        </w:rPr>
        <w:t>:</w:t>
      </w:r>
      <w:r w:rsidR="008557DA" w:rsidRPr="008557DA">
        <w:rPr>
          <w:sz w:val="22"/>
          <w:szCs w:val="22"/>
        </w:rPr>
        <w:tab/>
      </w:r>
      <w:r w:rsidR="00CB58E6" w:rsidRPr="00CB58E6">
        <w:rPr>
          <w:rFonts w:ascii="Arial" w:hAnsi="Arial" w:cs="Arial"/>
          <w:b/>
          <w:bCs/>
          <w:sz w:val="22"/>
          <w:szCs w:val="22"/>
        </w:rPr>
        <w:t>Operations Director</w:t>
      </w:r>
      <w:r w:rsidR="008557DA" w:rsidRPr="00CB58E6">
        <w:rPr>
          <w:rFonts w:ascii="Arial" w:hAnsi="Arial" w:cs="Arial"/>
          <w:b/>
          <w:bCs/>
          <w:sz w:val="22"/>
          <w:szCs w:val="22"/>
        </w:rPr>
        <w:tab/>
      </w:r>
      <w:r w:rsidR="004A45E2" w:rsidRPr="008557DA">
        <w:rPr>
          <w:rFonts w:ascii="Arial" w:hAnsi="Arial" w:cs="Arial"/>
          <w:bCs/>
          <w:sz w:val="22"/>
          <w:szCs w:val="22"/>
        </w:rPr>
        <w:t xml:space="preserve"> </w:t>
      </w:r>
    </w:p>
    <w:p w14:paraId="37791244" w14:textId="2C86D907" w:rsidR="008557DA" w:rsidRPr="008557DA" w:rsidRDefault="008557DA" w:rsidP="008557DA">
      <w:pPr>
        <w:spacing w:before="100" w:beforeAutospacing="1" w:after="100" w:afterAutospacing="1"/>
      </w:pPr>
      <w:r>
        <w:t>______________________________________________________________________________________</w:t>
      </w:r>
    </w:p>
    <w:p w14:paraId="5F470876" w14:textId="4E4BF070" w:rsidR="004858CE" w:rsidRPr="008557DA" w:rsidRDefault="008557DA" w:rsidP="009E0E97">
      <w:pPr>
        <w:spacing w:after="120"/>
        <w:rPr>
          <w:rFonts w:ascii="Arial" w:hAnsi="Arial" w:cs="Arial"/>
          <w:b/>
          <w:sz w:val="22"/>
          <w:szCs w:val="22"/>
        </w:rPr>
      </w:pPr>
      <w:r w:rsidRPr="008557DA">
        <w:rPr>
          <w:rFonts w:ascii="Arial" w:hAnsi="Arial" w:cs="Arial"/>
          <w:b/>
          <w:sz w:val="22"/>
          <w:szCs w:val="22"/>
        </w:rPr>
        <w:t xml:space="preserve">Our </w:t>
      </w:r>
      <w:r w:rsidR="004858CE" w:rsidRPr="008557DA">
        <w:rPr>
          <w:rFonts w:ascii="Arial" w:hAnsi="Arial" w:cs="Arial"/>
          <w:b/>
          <w:sz w:val="22"/>
          <w:szCs w:val="22"/>
        </w:rPr>
        <w:t>Values</w:t>
      </w:r>
    </w:p>
    <w:p w14:paraId="431C80D1"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Fulfilling Lives is our core purpose</w:t>
      </w:r>
    </w:p>
    <w:p w14:paraId="3786A59F" w14:textId="77777777" w:rsidR="003D5FBD"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Every one of us makes a difference is the belief that drives us</w:t>
      </w:r>
    </w:p>
    <w:p w14:paraId="6F629E48" w14:textId="30F1F423" w:rsidR="008557DA" w:rsidRPr="008557DA" w:rsidRDefault="003D5FBD" w:rsidP="00256CB8">
      <w:pPr>
        <w:pStyle w:val="Heading2"/>
        <w:numPr>
          <w:ilvl w:val="0"/>
          <w:numId w:val="18"/>
        </w:numPr>
        <w:spacing w:after="100" w:afterAutospacing="1"/>
        <w:jc w:val="both"/>
        <w:rPr>
          <w:b w:val="0"/>
          <w:bCs w:val="0"/>
          <w:sz w:val="22"/>
          <w:szCs w:val="22"/>
        </w:rPr>
      </w:pPr>
      <w:r w:rsidRPr="008557DA">
        <w:rPr>
          <w:b w:val="0"/>
          <w:bCs w:val="0"/>
          <w:sz w:val="22"/>
          <w:szCs w:val="22"/>
        </w:rPr>
        <w:t>Caring, Passionate and Teamwork are the values that underpin everything we do</w:t>
      </w:r>
    </w:p>
    <w:p w14:paraId="38B7D3D0" w14:textId="4C409C83" w:rsidR="008557DA" w:rsidRPr="008557DA" w:rsidRDefault="008557DA" w:rsidP="008557DA">
      <w:r>
        <w:t>______________________________________________________________________________________</w:t>
      </w:r>
    </w:p>
    <w:p w14:paraId="65C1258E" w14:textId="77777777" w:rsidR="008557DA" w:rsidRDefault="008557DA" w:rsidP="009E0E97">
      <w:pPr>
        <w:pStyle w:val="Heading2"/>
        <w:spacing w:after="120"/>
        <w:jc w:val="both"/>
        <w:rPr>
          <w:bCs w:val="0"/>
          <w:szCs w:val="24"/>
        </w:rPr>
      </w:pPr>
    </w:p>
    <w:p w14:paraId="3F5D6975" w14:textId="5A90E495" w:rsidR="004858CE" w:rsidRPr="008557DA" w:rsidRDefault="00421297" w:rsidP="009E0E97">
      <w:pPr>
        <w:pStyle w:val="Heading2"/>
        <w:spacing w:after="120"/>
        <w:jc w:val="both"/>
        <w:rPr>
          <w:bCs w:val="0"/>
          <w:sz w:val="22"/>
          <w:szCs w:val="22"/>
        </w:rPr>
      </w:pPr>
      <w:r w:rsidRPr="008557DA">
        <w:rPr>
          <w:bCs w:val="0"/>
          <w:sz w:val="22"/>
          <w:szCs w:val="22"/>
        </w:rPr>
        <w:t>Job S</w:t>
      </w:r>
      <w:r w:rsidR="009E0E97" w:rsidRPr="008557DA">
        <w:rPr>
          <w:bCs w:val="0"/>
          <w:sz w:val="22"/>
          <w:szCs w:val="22"/>
        </w:rPr>
        <w:t>ummary</w:t>
      </w:r>
    </w:p>
    <w:p w14:paraId="122F5F84" w14:textId="77777777" w:rsidR="004A45E2" w:rsidRDefault="004A45E2" w:rsidP="004A45E2">
      <w:pPr>
        <w:rPr>
          <w:sz w:val="22"/>
          <w:szCs w:val="22"/>
        </w:rPr>
      </w:pPr>
    </w:p>
    <w:p w14:paraId="2F964100" w14:textId="2638DCF5" w:rsidR="00CB58E6" w:rsidRPr="00CB58E6" w:rsidRDefault="00CB58E6" w:rsidP="00CB58E6">
      <w:pPr>
        <w:pStyle w:val="Heading1"/>
        <w:widowControl w:val="0"/>
        <w:jc w:val="both"/>
        <w:rPr>
          <w:rFonts w:ascii="Arial" w:hAnsi="Arial" w:cs="Arial"/>
          <w:b w:val="0"/>
          <w:bCs w:val="0"/>
          <w:sz w:val="22"/>
          <w:szCs w:val="22"/>
          <w:u w:val="none"/>
        </w:rPr>
      </w:pPr>
      <w:r w:rsidRPr="00CB58E6">
        <w:rPr>
          <w:rFonts w:ascii="Arial" w:hAnsi="Arial" w:cs="Arial"/>
          <w:b w:val="0"/>
          <w:bCs w:val="0"/>
          <w:sz w:val="22"/>
          <w:szCs w:val="22"/>
          <w:u w:val="none"/>
        </w:rPr>
        <w:t>Support the new builds programme and home team to achieve its sales target of self-funding beds.</w:t>
      </w:r>
    </w:p>
    <w:p w14:paraId="32486F46" w14:textId="77777777" w:rsidR="00CB58E6" w:rsidRPr="00B27766" w:rsidRDefault="00CB58E6" w:rsidP="00CB58E6">
      <w:pPr>
        <w:jc w:val="both"/>
        <w:rPr>
          <w:rFonts w:ascii="Arial" w:hAnsi="Arial" w:cs="Arial"/>
          <w:sz w:val="22"/>
          <w:szCs w:val="22"/>
        </w:rPr>
      </w:pPr>
      <w:r w:rsidRPr="00626E1F">
        <w:rPr>
          <w:rFonts w:ascii="Arial" w:hAnsi="Arial" w:cs="Arial"/>
          <w:sz w:val="22"/>
          <w:szCs w:val="22"/>
        </w:rPr>
        <w:t xml:space="preserve">To develop strong links with local charities, support agencies, schools, </w:t>
      </w:r>
      <w:r>
        <w:rPr>
          <w:rFonts w:ascii="Arial" w:hAnsi="Arial" w:cs="Arial"/>
          <w:sz w:val="22"/>
          <w:szCs w:val="22"/>
        </w:rPr>
        <w:t xml:space="preserve">local </w:t>
      </w:r>
      <w:r w:rsidRPr="00626E1F">
        <w:rPr>
          <w:rFonts w:ascii="Arial" w:hAnsi="Arial" w:cs="Arial"/>
          <w:sz w:val="22"/>
          <w:szCs w:val="22"/>
        </w:rPr>
        <w:t xml:space="preserve">clubs </w:t>
      </w:r>
      <w:r>
        <w:rPr>
          <w:rFonts w:ascii="Arial" w:hAnsi="Arial" w:cs="Arial"/>
          <w:sz w:val="22"/>
          <w:szCs w:val="22"/>
        </w:rPr>
        <w:t xml:space="preserve">and other potential interested parties.  </w:t>
      </w:r>
      <w:r w:rsidRPr="00626E1F">
        <w:rPr>
          <w:rFonts w:ascii="Arial" w:hAnsi="Arial" w:cs="Arial"/>
          <w:sz w:val="22"/>
          <w:szCs w:val="22"/>
        </w:rPr>
        <w:t>Seize PR and partnership opportunities to best promote the home locally</w:t>
      </w:r>
      <w:r>
        <w:rPr>
          <w:rFonts w:ascii="Arial" w:hAnsi="Arial" w:cs="Arial"/>
          <w:sz w:val="22"/>
          <w:szCs w:val="22"/>
        </w:rPr>
        <w:t xml:space="preserve">. </w:t>
      </w:r>
      <w:r w:rsidRPr="00626E1F">
        <w:rPr>
          <w:rFonts w:ascii="Arial" w:hAnsi="Arial" w:cs="Arial"/>
          <w:sz w:val="22"/>
          <w:szCs w:val="22"/>
        </w:rPr>
        <w:t xml:space="preserve">To ensure that the Care UK values of Fulfilling Lives </w:t>
      </w:r>
      <w:r>
        <w:rPr>
          <w:rFonts w:ascii="Arial" w:hAnsi="Arial" w:cs="Arial"/>
          <w:sz w:val="22"/>
          <w:szCs w:val="22"/>
        </w:rPr>
        <w:t>are evident in all areas of c</w:t>
      </w:r>
      <w:r w:rsidRPr="00626E1F">
        <w:rPr>
          <w:rFonts w:ascii="Arial" w:hAnsi="Arial" w:cs="Arial"/>
          <w:sz w:val="22"/>
          <w:szCs w:val="22"/>
        </w:rPr>
        <w:t>ustomer relations</w:t>
      </w:r>
    </w:p>
    <w:p w14:paraId="540E979E" w14:textId="77777777" w:rsidR="00CB58E6" w:rsidRPr="008557DA" w:rsidRDefault="00CB58E6" w:rsidP="004A45E2">
      <w:pPr>
        <w:rPr>
          <w:sz w:val="22"/>
          <w:szCs w:val="22"/>
        </w:rPr>
      </w:pPr>
    </w:p>
    <w:p w14:paraId="7DA37B20" w14:textId="77777777" w:rsidR="006539DD" w:rsidRPr="008557DA" w:rsidRDefault="00E15844" w:rsidP="009E0E97">
      <w:pPr>
        <w:pStyle w:val="Heading3"/>
        <w:spacing w:after="120"/>
        <w:rPr>
          <w:rFonts w:cs="Arial"/>
          <w:szCs w:val="22"/>
        </w:rPr>
      </w:pPr>
      <w:r w:rsidRPr="008557DA">
        <w:rPr>
          <w:rFonts w:cs="Arial"/>
          <w:szCs w:val="22"/>
        </w:rPr>
        <w:t xml:space="preserve">Key Responsibilities </w:t>
      </w:r>
    </w:p>
    <w:p w14:paraId="4D837E23" w14:textId="1BB89441"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Provide correct information to prospective clients regarding the facilities, care, service and prices in a professional and efficient manner</w:t>
      </w:r>
    </w:p>
    <w:p w14:paraId="488AEC44" w14:textId="131C340B"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Enrol new residents in order to achieve set sales targets</w:t>
      </w:r>
    </w:p>
    <w:p w14:paraId="1496C798" w14:textId="317B6C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To work closely with the Home Manager to ensure the preparation and implementation of the Community Engagement Sched</w:t>
      </w:r>
      <w:r>
        <w:rPr>
          <w:rFonts w:ascii="Arial" w:hAnsi="Arial" w:cs="Arial"/>
          <w:sz w:val="22"/>
          <w:szCs w:val="22"/>
          <w:lang w:val="en-US"/>
        </w:rPr>
        <w:t>ule and Sales Activity Calendar</w:t>
      </w:r>
    </w:p>
    <w:p w14:paraId="7773D25B" w14:textId="74B29C60"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Pr>
          <w:rFonts w:ascii="Arial" w:hAnsi="Arial" w:cs="Arial"/>
          <w:sz w:val="22"/>
          <w:szCs w:val="22"/>
          <w:lang w:val="en-US"/>
        </w:rPr>
        <w:t xml:space="preserve">Ensure that the </w:t>
      </w:r>
      <w:r w:rsidR="003868CF">
        <w:rPr>
          <w:rFonts w:ascii="Arial" w:hAnsi="Arial" w:cs="Arial"/>
          <w:sz w:val="22"/>
          <w:szCs w:val="22"/>
          <w:lang w:val="en-US"/>
        </w:rPr>
        <w:t>s</w:t>
      </w:r>
      <w:r w:rsidR="003868CF" w:rsidRPr="00CB58E6">
        <w:rPr>
          <w:rFonts w:ascii="Arial" w:hAnsi="Arial" w:cs="Arial"/>
          <w:sz w:val="22"/>
          <w:szCs w:val="22"/>
          <w:lang w:val="en-US"/>
        </w:rPr>
        <w:t>elf-</w:t>
      </w:r>
      <w:r w:rsidR="003868CF">
        <w:rPr>
          <w:rFonts w:ascii="Arial" w:hAnsi="Arial" w:cs="Arial"/>
          <w:sz w:val="22"/>
          <w:szCs w:val="22"/>
          <w:lang w:val="en-US"/>
        </w:rPr>
        <w:t>f</w:t>
      </w:r>
      <w:r w:rsidR="003868CF" w:rsidRPr="00CB58E6">
        <w:rPr>
          <w:rFonts w:ascii="Arial" w:hAnsi="Arial" w:cs="Arial"/>
          <w:sz w:val="22"/>
          <w:szCs w:val="22"/>
          <w:lang w:val="en-US"/>
        </w:rPr>
        <w:t>unding</w:t>
      </w:r>
      <w:r w:rsidRPr="00CB58E6">
        <w:rPr>
          <w:rFonts w:ascii="Arial" w:hAnsi="Arial" w:cs="Arial"/>
          <w:sz w:val="22"/>
          <w:szCs w:val="22"/>
          <w:lang w:val="en-US"/>
        </w:rPr>
        <w:t xml:space="preserve"> contract is understood and is clearly communicated to all prospective clients</w:t>
      </w:r>
    </w:p>
    <w:p w14:paraId="3159D97B" w14:textId="40A72824"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All enquiries are dealt with professionally and within 24 hours adhering to the Care UK standard operating procedures</w:t>
      </w:r>
      <w:r>
        <w:rPr>
          <w:rFonts w:ascii="Arial" w:hAnsi="Arial" w:cs="Arial"/>
          <w:sz w:val="22"/>
          <w:szCs w:val="22"/>
          <w:lang w:val="en-US"/>
        </w:rPr>
        <w:t xml:space="preserve"> (SOP’s)</w:t>
      </w:r>
    </w:p>
    <w:p w14:paraId="5EF9173A" w14:textId="3C80569C"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Conduct a thorough needs analysis to all prospective clients on the phone or in person by using a range of questioning techniques</w:t>
      </w:r>
    </w:p>
    <w:p w14:paraId="14FCFA38" w14:textId="287DFEB9"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Accurately record all prospect and resident info</w:t>
      </w:r>
      <w:r>
        <w:rPr>
          <w:rFonts w:ascii="Arial" w:hAnsi="Arial" w:cs="Arial"/>
          <w:sz w:val="22"/>
          <w:szCs w:val="22"/>
          <w:lang w:val="en-US"/>
        </w:rPr>
        <w:t>rmation on the database system.</w:t>
      </w:r>
      <w:r w:rsidRPr="00CB58E6">
        <w:rPr>
          <w:rFonts w:ascii="Arial" w:hAnsi="Arial" w:cs="Arial"/>
          <w:sz w:val="22"/>
          <w:szCs w:val="22"/>
          <w:lang w:val="en-US"/>
        </w:rPr>
        <w:t xml:space="preserve"> Make note of the initial source of enquiry to establish marketing trends</w:t>
      </w:r>
    </w:p>
    <w:p w14:paraId="4817EA45" w14:textId="032607F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Ensure prospective clients that do not buy are followed up within the set time frame and are continually contacted in line with the SOP’s</w:t>
      </w:r>
    </w:p>
    <w:p w14:paraId="58832E2F"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Visit the competition and have an understanding of their prices, service offering and procedures</w:t>
      </w:r>
    </w:p>
    <w:p w14:paraId="3B8FA81A"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Identify potential business/marketing opportunities within the local catchment area</w:t>
      </w:r>
    </w:p>
    <w:p w14:paraId="1130BDEC"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Complete the necessary paperwork accurately including the enquiry card, contract and direct debit mandate</w:t>
      </w:r>
    </w:p>
    <w:p w14:paraId="15F2BD5C"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Arrange review meetings with relatives one month after residency and allow smooth handover to Clinical Lead</w:t>
      </w:r>
    </w:p>
    <w:p w14:paraId="1C5735DC" w14:textId="60D82A09" w:rsidR="00CA73B9"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Participate in a weekly conference call with the Sales Manager, New Builds to report on set KPI’s</w:t>
      </w:r>
    </w:p>
    <w:p w14:paraId="5FD18E6F" w14:textId="77777777" w:rsidR="00CB58E6" w:rsidRPr="00CA73B9" w:rsidRDefault="00CB58E6" w:rsidP="00CA73B9">
      <w:pPr>
        <w:rPr>
          <w:rFonts w:ascii="Arial" w:hAnsi="Arial" w:cs="Arial"/>
          <w:sz w:val="22"/>
          <w:szCs w:val="22"/>
          <w:lang w:val="en-US"/>
        </w:rPr>
      </w:pPr>
    </w:p>
    <w:p w14:paraId="726C372B"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Work closely with the Home Manager and Clinical Lead to arrange Pre Admission Assessments and suitable admission dates</w:t>
      </w:r>
    </w:p>
    <w:p w14:paraId="3C8D6448" w14:textId="77777777"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Take the lead on day of admission to ensure a seamless process</w:t>
      </w:r>
    </w:p>
    <w:p w14:paraId="174CFB25" w14:textId="1FA2DBF8"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 xml:space="preserve">Ensure that the </w:t>
      </w:r>
      <w:r>
        <w:rPr>
          <w:rFonts w:ascii="Arial" w:hAnsi="Arial" w:cs="Arial"/>
          <w:sz w:val="22"/>
          <w:szCs w:val="22"/>
          <w:lang w:val="en-US"/>
        </w:rPr>
        <w:t>r</w:t>
      </w:r>
      <w:r w:rsidRPr="00CB58E6">
        <w:rPr>
          <w:rFonts w:ascii="Arial" w:hAnsi="Arial" w:cs="Arial"/>
          <w:sz w:val="22"/>
          <w:szCs w:val="22"/>
          <w:lang w:val="en-US"/>
        </w:rPr>
        <w:t>eception team are always aware of incoming residents and appointments for tours</w:t>
      </w:r>
    </w:p>
    <w:p w14:paraId="7F4B7DE0" w14:textId="45DD7ABB" w:rsidR="00CB58E6" w:rsidRPr="00CB58E6" w:rsidRDefault="00CB58E6" w:rsidP="00CB58E6">
      <w:pPr>
        <w:numPr>
          <w:ilvl w:val="0"/>
          <w:numId w:val="4"/>
        </w:numPr>
        <w:tabs>
          <w:tab w:val="left" w:pos="-720"/>
        </w:tabs>
        <w:suppressAutoHyphens/>
        <w:spacing w:after="120"/>
        <w:jc w:val="both"/>
        <w:rPr>
          <w:rFonts w:ascii="Arial" w:hAnsi="Arial" w:cs="Arial"/>
          <w:sz w:val="22"/>
          <w:szCs w:val="22"/>
          <w:lang w:val="en-US"/>
        </w:rPr>
      </w:pPr>
      <w:r w:rsidRPr="00CB58E6">
        <w:rPr>
          <w:rFonts w:ascii="Arial" w:hAnsi="Arial" w:cs="Arial"/>
          <w:sz w:val="22"/>
          <w:szCs w:val="22"/>
          <w:lang w:val="en-US"/>
        </w:rPr>
        <w:t xml:space="preserve">Liaise with the </w:t>
      </w:r>
      <w:r>
        <w:rPr>
          <w:rFonts w:ascii="Arial" w:hAnsi="Arial" w:cs="Arial"/>
          <w:sz w:val="22"/>
          <w:szCs w:val="22"/>
          <w:lang w:val="en-US"/>
        </w:rPr>
        <w:t>A</w:t>
      </w:r>
      <w:r w:rsidRPr="00CB58E6">
        <w:rPr>
          <w:rFonts w:ascii="Arial" w:hAnsi="Arial" w:cs="Arial"/>
          <w:sz w:val="22"/>
          <w:szCs w:val="22"/>
          <w:lang w:val="en-US"/>
        </w:rPr>
        <w:t>dministrator for billing/invoicing purposes ensuring no resident is admitted until a contract has been signed and deposit has been paid</w:t>
      </w:r>
    </w:p>
    <w:p w14:paraId="6B3ED0D2" w14:textId="77777777" w:rsidR="008557DA" w:rsidRDefault="008557DA" w:rsidP="009E0E97">
      <w:pPr>
        <w:pStyle w:val="Heading3"/>
        <w:tabs>
          <w:tab w:val="left" w:pos="-720"/>
        </w:tabs>
        <w:suppressAutoHyphens/>
        <w:spacing w:after="120"/>
        <w:rPr>
          <w:rFonts w:cs="Arial"/>
          <w:bCs w:val="0"/>
          <w:szCs w:val="22"/>
          <w:lang w:val="en-US"/>
        </w:rPr>
      </w:pPr>
    </w:p>
    <w:p w14:paraId="76A13516" w14:textId="21B24F9A" w:rsidR="004F6210" w:rsidRPr="008557DA" w:rsidRDefault="004F6210" w:rsidP="009E0E97">
      <w:pPr>
        <w:pStyle w:val="Heading3"/>
        <w:tabs>
          <w:tab w:val="left" w:pos="-720"/>
        </w:tabs>
        <w:suppressAutoHyphens/>
        <w:spacing w:after="120"/>
        <w:rPr>
          <w:rFonts w:cs="Arial"/>
          <w:bCs w:val="0"/>
          <w:szCs w:val="22"/>
          <w:lang w:val="en-US"/>
        </w:rPr>
      </w:pPr>
      <w:r w:rsidRPr="008557DA">
        <w:rPr>
          <w:rFonts w:cs="Arial"/>
          <w:bCs w:val="0"/>
          <w:szCs w:val="22"/>
          <w:lang w:val="en-US"/>
        </w:rPr>
        <w:t xml:space="preserve">Health and Safety </w:t>
      </w:r>
    </w:p>
    <w:p w14:paraId="10689891" w14:textId="50A47D1F" w:rsidR="004F6210" w:rsidRPr="008557DA" w:rsidRDefault="004F6210" w:rsidP="009E0E97">
      <w:p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As an employee of Care UK, the post holder has a duty under the Health and Safety at Work Act 1974, to:</w:t>
      </w:r>
    </w:p>
    <w:p w14:paraId="17B19AF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Take reasonable care of the health and safety of themselves and all other persons who may be affected by their acts or omissions at work.</w:t>
      </w:r>
    </w:p>
    <w:p w14:paraId="1393AB1D" w14:textId="77777777" w:rsidR="004F6210" w:rsidRPr="008557DA" w:rsidRDefault="004F6210" w:rsidP="00256CB8">
      <w:pPr>
        <w:numPr>
          <w:ilvl w:val="0"/>
          <w:numId w:val="4"/>
        </w:numPr>
        <w:tabs>
          <w:tab w:val="left" w:pos="-720"/>
        </w:tabs>
        <w:suppressAutoHyphens/>
        <w:spacing w:after="120"/>
        <w:jc w:val="both"/>
        <w:rPr>
          <w:rFonts w:ascii="Arial" w:hAnsi="Arial" w:cs="Arial"/>
          <w:sz w:val="22"/>
          <w:szCs w:val="22"/>
          <w:lang w:val="en-US"/>
        </w:rPr>
      </w:pPr>
      <w:r w:rsidRPr="008557DA">
        <w:rPr>
          <w:rFonts w:ascii="Arial" w:hAnsi="Arial" w:cs="Arial"/>
          <w:sz w:val="22"/>
          <w:szCs w:val="22"/>
          <w:lang w:val="en-US"/>
        </w:rPr>
        <w:t xml:space="preserve">Co-operate with their employer to ensure compliance with Health and Safety legislation and the Health and Safety policies and procedures of the </w:t>
      </w:r>
      <w:proofErr w:type="spellStart"/>
      <w:r w:rsidRPr="008557DA">
        <w:rPr>
          <w:rFonts w:ascii="Arial" w:hAnsi="Arial" w:cs="Arial"/>
          <w:sz w:val="22"/>
          <w:szCs w:val="22"/>
          <w:lang w:val="en-US"/>
        </w:rPr>
        <w:t>organisation</w:t>
      </w:r>
      <w:proofErr w:type="spellEnd"/>
      <w:r w:rsidRPr="008557DA">
        <w:rPr>
          <w:rFonts w:ascii="Arial" w:hAnsi="Arial" w:cs="Arial"/>
          <w:sz w:val="22"/>
          <w:szCs w:val="22"/>
          <w:lang w:val="en-US"/>
        </w:rPr>
        <w:t>, not intentionally or recklessly interfere with, or misuse, anything provided in the interests of health, safety, or welfare, in pursuance of any of the relevant statutory provisions.</w:t>
      </w:r>
    </w:p>
    <w:p w14:paraId="712E4426" w14:textId="65887DB6" w:rsidR="004F6210" w:rsidRPr="008557DA" w:rsidRDefault="007D1BEE" w:rsidP="00256CB8">
      <w:pPr>
        <w:pStyle w:val="ListParagraph"/>
        <w:numPr>
          <w:ilvl w:val="0"/>
          <w:numId w:val="4"/>
        </w:numPr>
        <w:spacing w:after="360" w:line="240" w:lineRule="atLeast"/>
        <w:ind w:left="357" w:hanging="357"/>
        <w:rPr>
          <w:rFonts w:ascii="Arial" w:hAnsi="Arial" w:cs="Arial"/>
          <w:sz w:val="22"/>
          <w:szCs w:val="22"/>
        </w:rPr>
      </w:pPr>
      <w:r w:rsidRPr="008557DA">
        <w:rPr>
          <w:rFonts w:ascii="Arial" w:hAnsi="Arial" w:cs="Arial"/>
          <w:sz w:val="22"/>
          <w:szCs w:val="22"/>
        </w:rPr>
        <w:t>To ensure that adequate measures are taken to protect the health and safety of all staff including the maintenance and upkeep of a safe environment.</w:t>
      </w:r>
    </w:p>
    <w:p w14:paraId="16F94B8F" w14:textId="77777777" w:rsidR="004F6210" w:rsidRPr="008557DA" w:rsidRDefault="004F6210" w:rsidP="009E0E97">
      <w:pPr>
        <w:spacing w:after="120"/>
        <w:jc w:val="both"/>
        <w:rPr>
          <w:rFonts w:ascii="Arial" w:hAnsi="Arial" w:cs="Arial"/>
          <w:sz w:val="22"/>
          <w:szCs w:val="22"/>
        </w:rPr>
      </w:pPr>
      <w:r w:rsidRPr="008557DA">
        <w:rPr>
          <w:rFonts w:ascii="Arial" w:hAnsi="Arial" w:cs="Arial"/>
          <w:b/>
          <w:bCs/>
          <w:sz w:val="22"/>
          <w:szCs w:val="22"/>
        </w:rPr>
        <w:t xml:space="preserve">Data Protection </w:t>
      </w:r>
    </w:p>
    <w:p w14:paraId="1660DAC9" w14:textId="77777777" w:rsidR="004F6210" w:rsidRDefault="004F6210" w:rsidP="004F6210">
      <w:pPr>
        <w:jc w:val="both"/>
        <w:rPr>
          <w:rFonts w:ascii="Arial" w:hAnsi="Arial" w:cs="Arial"/>
          <w:sz w:val="22"/>
          <w:szCs w:val="22"/>
        </w:rPr>
      </w:pPr>
      <w:r w:rsidRPr="008557DA">
        <w:rPr>
          <w:rFonts w:ascii="Arial" w:hAnsi="Arial" w:cs="Arial"/>
          <w:sz w:val="22"/>
          <w:szCs w:val="22"/>
        </w:rPr>
        <w:t>The post holder must at all times respect the confidentiality of information in line with the requirements of the Data Protection Act and the company’s ISO27001 accreditation.  This includes, if required to do so, obtain, process and/or use information held on a computer in a fair and lawful way, to hold data only for the specified registered purposes and to use or disclose data only to authorised persons or organisations as instructed.</w:t>
      </w:r>
    </w:p>
    <w:p w14:paraId="63DDFDED" w14:textId="77777777" w:rsidR="008557DA" w:rsidRPr="008557DA" w:rsidRDefault="008557DA" w:rsidP="004F6210">
      <w:pPr>
        <w:jc w:val="both"/>
        <w:rPr>
          <w:rFonts w:ascii="Arial" w:hAnsi="Arial" w:cs="Arial"/>
          <w:sz w:val="22"/>
          <w:szCs w:val="22"/>
        </w:rPr>
      </w:pPr>
    </w:p>
    <w:p w14:paraId="1CB605FF" w14:textId="77777777" w:rsidR="004F6210" w:rsidRPr="008557DA" w:rsidRDefault="004F6210" w:rsidP="004F6210">
      <w:pPr>
        <w:tabs>
          <w:tab w:val="left" w:pos="-720"/>
        </w:tabs>
        <w:suppressAutoHyphens/>
        <w:jc w:val="both"/>
        <w:rPr>
          <w:rFonts w:ascii="Arial" w:hAnsi="Arial" w:cs="Arial"/>
          <w:sz w:val="22"/>
          <w:szCs w:val="22"/>
          <w:lang w:val="en-US"/>
        </w:rPr>
      </w:pPr>
    </w:p>
    <w:p w14:paraId="0E10CB3A" w14:textId="77777777" w:rsidR="004F6210"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list of duties and responsibilities is by not exhaustive and the post holder may be required to undertake other relevant and appropriate duties as reasonably required.</w:t>
      </w:r>
    </w:p>
    <w:p w14:paraId="35511D67" w14:textId="77777777" w:rsidR="004F6210" w:rsidRPr="008557DA" w:rsidRDefault="004F6210" w:rsidP="004F6210">
      <w:pPr>
        <w:tabs>
          <w:tab w:val="left" w:pos="-720"/>
        </w:tabs>
        <w:suppressAutoHyphens/>
        <w:jc w:val="both"/>
        <w:rPr>
          <w:rFonts w:ascii="Arial" w:hAnsi="Arial" w:cs="Arial"/>
          <w:sz w:val="22"/>
          <w:szCs w:val="22"/>
          <w:lang w:val="en-US"/>
        </w:rPr>
      </w:pPr>
    </w:p>
    <w:p w14:paraId="08ADE6C4" w14:textId="00CA9DFA" w:rsidR="00446302" w:rsidRPr="008557DA" w:rsidRDefault="004F6210" w:rsidP="00256CB8">
      <w:pPr>
        <w:pStyle w:val="ListParagraph"/>
        <w:numPr>
          <w:ilvl w:val="0"/>
          <w:numId w:val="19"/>
        </w:numPr>
        <w:tabs>
          <w:tab w:val="left" w:pos="-720"/>
        </w:tabs>
        <w:suppressAutoHyphens/>
        <w:jc w:val="both"/>
        <w:rPr>
          <w:rFonts w:ascii="Arial" w:hAnsi="Arial" w:cs="Arial"/>
          <w:sz w:val="22"/>
          <w:szCs w:val="22"/>
          <w:lang w:val="en-US"/>
        </w:rPr>
      </w:pPr>
      <w:r w:rsidRPr="008557DA">
        <w:rPr>
          <w:rFonts w:ascii="Arial" w:hAnsi="Arial" w:cs="Arial"/>
          <w:sz w:val="22"/>
          <w:szCs w:val="22"/>
          <w:lang w:val="en-US"/>
        </w:rPr>
        <w:t>This job description is subject to regular review and appropriate modification.</w:t>
      </w:r>
    </w:p>
    <w:p w14:paraId="52A7D2DA" w14:textId="77777777" w:rsidR="005E6F96" w:rsidRDefault="005E6F96" w:rsidP="005E6F96">
      <w:pPr>
        <w:tabs>
          <w:tab w:val="left" w:pos="-720"/>
        </w:tabs>
        <w:suppressAutoHyphens/>
        <w:spacing w:after="360"/>
        <w:jc w:val="both"/>
        <w:rPr>
          <w:rFonts w:ascii="Arial" w:hAnsi="Arial" w:cs="Arial"/>
          <w:sz w:val="22"/>
          <w:szCs w:val="22"/>
          <w:lang w:val="en-US"/>
        </w:rPr>
      </w:pPr>
    </w:p>
    <w:p w14:paraId="0B50D70F" w14:textId="77777777" w:rsidR="005E6F96" w:rsidRDefault="005E6F96" w:rsidP="005E6F96">
      <w:pPr>
        <w:tabs>
          <w:tab w:val="left" w:pos="-720"/>
        </w:tabs>
        <w:suppressAutoHyphens/>
        <w:spacing w:after="360"/>
        <w:jc w:val="both"/>
        <w:rPr>
          <w:rFonts w:ascii="Arial" w:hAnsi="Arial" w:cs="Arial"/>
          <w:sz w:val="22"/>
          <w:szCs w:val="22"/>
          <w:lang w:val="en-US"/>
        </w:rPr>
      </w:pPr>
    </w:p>
    <w:p w14:paraId="53FB3F49" w14:textId="6F42CC5F" w:rsidR="00446302" w:rsidRPr="005E6F96" w:rsidRDefault="00446302" w:rsidP="005E6F96">
      <w:pPr>
        <w:tabs>
          <w:tab w:val="left" w:pos="-720"/>
        </w:tabs>
        <w:suppressAutoHyphens/>
        <w:spacing w:after="360"/>
        <w:jc w:val="both"/>
        <w:rPr>
          <w:rFonts w:ascii="Arial" w:hAnsi="Arial" w:cs="Arial"/>
          <w:sz w:val="22"/>
          <w:szCs w:val="22"/>
          <w:lang w:val="en-US"/>
        </w:rPr>
      </w:pPr>
      <w:r w:rsidRPr="005E6F96">
        <w:rPr>
          <w:rFonts w:ascii="Arial" w:hAnsi="Arial" w:cs="Arial"/>
          <w:sz w:val="22"/>
          <w:szCs w:val="22"/>
          <w:lang w:val="en-US"/>
        </w:rPr>
        <w:t xml:space="preserve">I confirm I have read and understand this Job Description </w:t>
      </w:r>
    </w:p>
    <w:tbl>
      <w:tblPr>
        <w:tblStyle w:val="TableGrid"/>
        <w:tblW w:w="0" w:type="auto"/>
        <w:tblBorders>
          <w:top w:val="none" w:sz="0" w:space="0" w:color="auto"/>
          <w:left w:val="none" w:sz="0" w:space="0" w:color="auto"/>
          <w:right w:val="none" w:sz="0" w:space="0" w:color="auto"/>
          <w:insideV w:val="single" w:sz="4" w:space="0" w:color="ED008C"/>
        </w:tblBorders>
        <w:tblLook w:val="04A0" w:firstRow="1" w:lastRow="0" w:firstColumn="1" w:lastColumn="0" w:noHBand="0" w:noVBand="1"/>
      </w:tblPr>
      <w:tblGrid>
        <w:gridCol w:w="10432"/>
      </w:tblGrid>
      <w:tr w:rsidR="009E0E97" w:rsidRPr="008557DA" w14:paraId="197B22F6" w14:textId="77777777" w:rsidTr="0060507E">
        <w:trPr>
          <w:trHeight w:val="851"/>
        </w:trPr>
        <w:tc>
          <w:tcPr>
            <w:tcW w:w="10540" w:type="dxa"/>
            <w:tcMar>
              <w:left w:w="0" w:type="dxa"/>
            </w:tcMar>
            <w:vAlign w:val="bottom"/>
          </w:tcPr>
          <w:p w14:paraId="2AFBD084" w14:textId="74A2A4B2"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Name of </w:t>
            </w:r>
            <w:proofErr w:type="spellStart"/>
            <w:r w:rsidRPr="008557DA">
              <w:rPr>
                <w:rFonts w:ascii="Arial" w:hAnsi="Arial" w:cs="Arial"/>
                <w:b/>
                <w:sz w:val="22"/>
                <w:szCs w:val="22"/>
                <w:lang w:val="en-US"/>
              </w:rPr>
              <w:t>postholder</w:t>
            </w:r>
            <w:proofErr w:type="spellEnd"/>
          </w:p>
        </w:tc>
      </w:tr>
      <w:tr w:rsidR="009E0E97" w:rsidRPr="008557DA" w14:paraId="1E509DE9" w14:textId="77777777" w:rsidTr="0060507E">
        <w:trPr>
          <w:trHeight w:val="851"/>
        </w:trPr>
        <w:tc>
          <w:tcPr>
            <w:tcW w:w="10540" w:type="dxa"/>
            <w:tcMar>
              <w:left w:w="0" w:type="dxa"/>
            </w:tcMar>
            <w:vAlign w:val="bottom"/>
          </w:tcPr>
          <w:p w14:paraId="23F8E407" w14:textId="1E9534F5"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 xml:space="preserve">Signature </w:t>
            </w:r>
          </w:p>
        </w:tc>
      </w:tr>
      <w:tr w:rsidR="009E0E97" w:rsidRPr="008557DA" w14:paraId="056A0F5F" w14:textId="77777777" w:rsidTr="0060507E">
        <w:trPr>
          <w:trHeight w:val="851"/>
        </w:trPr>
        <w:tc>
          <w:tcPr>
            <w:tcW w:w="10540" w:type="dxa"/>
            <w:tcMar>
              <w:left w:w="0" w:type="dxa"/>
            </w:tcMar>
            <w:vAlign w:val="bottom"/>
          </w:tcPr>
          <w:p w14:paraId="15C6C46C" w14:textId="4DA601DF" w:rsidR="009E0E97" w:rsidRPr="008557DA" w:rsidRDefault="009E0E97" w:rsidP="00586221">
            <w:pPr>
              <w:tabs>
                <w:tab w:val="left" w:pos="-720"/>
              </w:tabs>
              <w:suppressAutoHyphens/>
              <w:spacing w:after="120"/>
              <w:rPr>
                <w:rFonts w:ascii="Arial" w:hAnsi="Arial" w:cs="Arial"/>
                <w:b/>
                <w:sz w:val="22"/>
                <w:szCs w:val="22"/>
                <w:lang w:val="en-US"/>
              </w:rPr>
            </w:pPr>
            <w:r w:rsidRPr="008557DA">
              <w:rPr>
                <w:rFonts w:ascii="Arial" w:hAnsi="Arial" w:cs="Arial"/>
                <w:b/>
                <w:sz w:val="22"/>
                <w:szCs w:val="22"/>
                <w:lang w:val="en-US"/>
              </w:rPr>
              <w:t>Date</w:t>
            </w:r>
          </w:p>
        </w:tc>
      </w:tr>
    </w:tbl>
    <w:p w14:paraId="45883516" w14:textId="2EC83E47" w:rsidR="00A16548" w:rsidRPr="008557DA" w:rsidRDefault="00A16548" w:rsidP="009E0E97">
      <w:pPr>
        <w:tabs>
          <w:tab w:val="left" w:pos="-720"/>
        </w:tabs>
        <w:suppressAutoHyphens/>
        <w:spacing w:after="360"/>
        <w:jc w:val="both"/>
        <w:rPr>
          <w:rFonts w:ascii="Arial" w:hAnsi="Arial" w:cs="Arial"/>
          <w:sz w:val="22"/>
          <w:szCs w:val="22"/>
          <w:lang w:val="en-US"/>
        </w:rPr>
      </w:pPr>
    </w:p>
    <w:p w14:paraId="196D6869" w14:textId="77777777" w:rsidR="004878A4" w:rsidRDefault="004878A4" w:rsidP="009E0E97">
      <w:pPr>
        <w:tabs>
          <w:tab w:val="left" w:pos="-720"/>
        </w:tabs>
        <w:suppressAutoHyphens/>
        <w:spacing w:after="360"/>
        <w:jc w:val="both"/>
        <w:rPr>
          <w:rFonts w:ascii="Arial" w:hAnsi="Arial" w:cs="Arial"/>
          <w:lang w:val="en-US"/>
        </w:rPr>
      </w:pPr>
    </w:p>
    <w:p w14:paraId="42E51632" w14:textId="77777777" w:rsidR="003260C5" w:rsidRDefault="003260C5" w:rsidP="009E0E97">
      <w:pPr>
        <w:tabs>
          <w:tab w:val="left" w:pos="-720"/>
        </w:tabs>
        <w:suppressAutoHyphens/>
        <w:spacing w:after="360"/>
        <w:jc w:val="both"/>
        <w:rPr>
          <w:rFonts w:ascii="Arial" w:hAnsi="Arial" w:cs="Arial"/>
          <w:lang w:val="en-US"/>
        </w:rPr>
      </w:pPr>
    </w:p>
    <w:p w14:paraId="5309E4FC" w14:textId="77777777" w:rsidR="00A16548" w:rsidRDefault="00A16548">
      <w:pPr>
        <w:rPr>
          <w:rFonts w:ascii="Arial" w:hAnsi="Arial" w:cs="Arial"/>
          <w:lang w:val="en-US"/>
        </w:rPr>
      </w:pPr>
      <w:r>
        <w:rPr>
          <w:rFonts w:ascii="Arial" w:hAnsi="Arial" w:cs="Arial"/>
          <w:lang w:val="en-US"/>
        </w:rPr>
        <w:br w:type="page"/>
      </w:r>
    </w:p>
    <w:p w14:paraId="23185434" w14:textId="3EA1635A" w:rsidR="00256CB8" w:rsidRDefault="00256CB8" w:rsidP="00256CB8">
      <w:pPr>
        <w:pStyle w:val="Heading5"/>
        <w:jc w:val="left"/>
        <w:rPr>
          <w:noProof/>
          <w:lang w:val="en-US"/>
        </w:rPr>
      </w:pPr>
      <w:r>
        <w:rPr>
          <w:color w:val="560A61"/>
          <w:sz w:val="48"/>
          <w:szCs w:val="48"/>
        </w:rPr>
        <w:lastRenderedPageBreak/>
        <w:t>Person specification</w:t>
      </w:r>
      <w:r w:rsidRPr="00CB6797">
        <w:rPr>
          <w:noProof/>
          <w:lang w:val="en-US"/>
        </w:rPr>
        <w:t xml:space="preserve"> </w:t>
      </w:r>
    </w:p>
    <w:p w14:paraId="3EDEC471" w14:textId="506D4524" w:rsidR="00D2787E" w:rsidRPr="008557DA" w:rsidRDefault="00D2787E" w:rsidP="001472AE">
      <w:pPr>
        <w:tabs>
          <w:tab w:val="left" w:pos="-720"/>
        </w:tabs>
        <w:suppressAutoHyphens/>
        <w:spacing w:after="120"/>
        <w:jc w:val="both"/>
        <w:rPr>
          <w:rFonts w:ascii="Arial" w:hAnsi="Arial" w:cs="Arial"/>
          <w:lang w:val="en-US"/>
        </w:rPr>
      </w:pPr>
    </w:p>
    <w:tbl>
      <w:tblPr>
        <w:tblW w:w="1032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030"/>
        <w:gridCol w:w="4065"/>
        <w:gridCol w:w="4230"/>
      </w:tblGrid>
      <w:tr w:rsidR="0060507E" w:rsidRPr="008557DA" w14:paraId="729BCD36" w14:textId="77777777" w:rsidTr="0060507E">
        <w:trPr>
          <w:trHeight w:val="452"/>
        </w:trPr>
        <w:tc>
          <w:tcPr>
            <w:tcW w:w="2030" w:type="dxa"/>
            <w:shd w:val="clear" w:color="auto" w:fill="BFBFBF" w:themeFill="background1" w:themeFillShade="BF"/>
            <w:vAlign w:val="center"/>
          </w:tcPr>
          <w:p w14:paraId="0322EEE2" w14:textId="48A20F50" w:rsidR="004F6210" w:rsidRPr="008557DA" w:rsidRDefault="009608EB" w:rsidP="00FC0CCE">
            <w:pPr>
              <w:ind w:firstLine="72"/>
              <w:rPr>
                <w:rFonts w:ascii="Arial" w:eastAsia="Arial Unicode MS" w:hAnsi="Arial" w:cs="Arial"/>
                <w:b/>
                <w:sz w:val="22"/>
                <w:szCs w:val="22"/>
              </w:rPr>
            </w:pPr>
            <w:r w:rsidRPr="008557DA">
              <w:rPr>
                <w:rFonts w:ascii="Arial" w:eastAsia="Arial Unicode MS" w:hAnsi="Arial" w:cs="Arial"/>
                <w:b/>
                <w:sz w:val="22"/>
                <w:szCs w:val="22"/>
              </w:rPr>
              <w:t>Criteria</w:t>
            </w:r>
          </w:p>
        </w:tc>
        <w:tc>
          <w:tcPr>
            <w:tcW w:w="4065" w:type="dxa"/>
            <w:shd w:val="clear" w:color="auto" w:fill="BFBFBF" w:themeFill="background1" w:themeFillShade="BF"/>
            <w:vAlign w:val="center"/>
          </w:tcPr>
          <w:p w14:paraId="6E3300AE" w14:textId="7F44605B"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Essential</w:t>
            </w:r>
          </w:p>
        </w:tc>
        <w:tc>
          <w:tcPr>
            <w:tcW w:w="4230" w:type="dxa"/>
            <w:shd w:val="clear" w:color="auto" w:fill="BFBFBF" w:themeFill="background1" w:themeFillShade="BF"/>
            <w:vAlign w:val="center"/>
          </w:tcPr>
          <w:p w14:paraId="35AE1657" w14:textId="6E29A2CF" w:rsidR="004F6210" w:rsidRPr="008557DA" w:rsidRDefault="009608EB" w:rsidP="00FC0CCE">
            <w:pPr>
              <w:rPr>
                <w:rFonts w:ascii="Arial" w:eastAsia="Arial Unicode MS" w:hAnsi="Arial" w:cs="Arial"/>
                <w:b/>
                <w:sz w:val="22"/>
                <w:szCs w:val="22"/>
              </w:rPr>
            </w:pPr>
            <w:r w:rsidRPr="008557DA">
              <w:rPr>
                <w:rFonts w:ascii="Arial" w:eastAsia="Arial Unicode MS" w:hAnsi="Arial" w:cs="Arial"/>
                <w:b/>
                <w:sz w:val="22"/>
                <w:szCs w:val="22"/>
              </w:rPr>
              <w:t>Desirable</w:t>
            </w:r>
          </w:p>
        </w:tc>
      </w:tr>
      <w:tr w:rsidR="00F532E5" w:rsidRPr="008557DA" w14:paraId="2C9002AE" w14:textId="77777777" w:rsidTr="0060507E">
        <w:trPr>
          <w:trHeight w:val="486"/>
        </w:trPr>
        <w:tc>
          <w:tcPr>
            <w:tcW w:w="2030" w:type="dxa"/>
            <w:shd w:val="clear" w:color="auto" w:fill="auto"/>
            <w:vAlign w:val="center"/>
          </w:tcPr>
          <w:p w14:paraId="07740AE8" w14:textId="4E57C686" w:rsidR="004F6210" w:rsidRPr="008557DA" w:rsidRDefault="004F6210" w:rsidP="009608EB">
            <w:pPr>
              <w:pStyle w:val="Heading1"/>
              <w:ind w:firstLine="72"/>
              <w:jc w:val="left"/>
              <w:rPr>
                <w:rFonts w:ascii="Arial" w:hAnsi="Arial" w:cs="Arial"/>
                <w:sz w:val="22"/>
                <w:szCs w:val="22"/>
                <w:u w:val="none"/>
              </w:rPr>
            </w:pPr>
            <w:r w:rsidRPr="008557DA">
              <w:rPr>
                <w:rFonts w:ascii="Arial" w:hAnsi="Arial" w:cs="Arial"/>
                <w:sz w:val="22"/>
                <w:szCs w:val="22"/>
                <w:u w:val="none"/>
              </w:rPr>
              <w:t>Qualifications</w:t>
            </w:r>
          </w:p>
        </w:tc>
        <w:tc>
          <w:tcPr>
            <w:tcW w:w="4065" w:type="dxa"/>
            <w:shd w:val="clear" w:color="auto" w:fill="auto"/>
          </w:tcPr>
          <w:p w14:paraId="0600142F" w14:textId="43960CDE" w:rsidR="003A56FB" w:rsidRPr="008557DA" w:rsidRDefault="003A56FB" w:rsidP="00256CB8">
            <w:pPr>
              <w:numPr>
                <w:ilvl w:val="0"/>
                <w:numId w:val="1"/>
              </w:numPr>
              <w:ind w:left="357" w:hanging="345"/>
              <w:rPr>
                <w:rFonts w:ascii="Arial" w:eastAsia="Arial Unicode MS" w:hAnsi="Arial" w:cs="Arial"/>
                <w:sz w:val="22"/>
                <w:szCs w:val="22"/>
              </w:rPr>
            </w:pPr>
            <w:r w:rsidRPr="008557DA">
              <w:rPr>
                <w:rFonts w:ascii="Arial" w:eastAsia="Arial Unicode MS" w:hAnsi="Arial" w:cs="Arial"/>
                <w:sz w:val="22"/>
                <w:szCs w:val="22"/>
              </w:rPr>
              <w:t xml:space="preserve">GCSEs (or equivalent) </w:t>
            </w:r>
          </w:p>
          <w:p w14:paraId="4C131249" w14:textId="3CEF164F" w:rsidR="003A56FB" w:rsidRPr="008557DA" w:rsidRDefault="003A56FB" w:rsidP="003A56FB">
            <w:pPr>
              <w:ind w:left="360" w:hanging="345"/>
              <w:rPr>
                <w:rFonts w:ascii="Arial" w:eastAsia="Arial Unicode MS" w:hAnsi="Arial" w:cs="Arial"/>
                <w:sz w:val="22"/>
                <w:szCs w:val="22"/>
              </w:rPr>
            </w:pPr>
            <w:r w:rsidRPr="008557DA">
              <w:rPr>
                <w:rFonts w:ascii="Arial" w:eastAsia="Arial Unicode MS" w:hAnsi="Arial" w:cs="Arial"/>
                <w:sz w:val="22"/>
                <w:szCs w:val="22"/>
              </w:rPr>
              <w:t xml:space="preserve">      </w:t>
            </w:r>
          </w:p>
          <w:p w14:paraId="09D31C15" w14:textId="175B3AF0" w:rsidR="004B21A0" w:rsidRPr="008557DA" w:rsidRDefault="004B21A0" w:rsidP="009C6102">
            <w:pPr>
              <w:contextualSpacing/>
              <w:rPr>
                <w:rFonts w:ascii="Arial" w:hAnsi="Arial" w:cs="Arial"/>
                <w:sz w:val="22"/>
                <w:szCs w:val="22"/>
                <w:lang w:val="en" w:eastAsia="en-GB"/>
              </w:rPr>
            </w:pPr>
          </w:p>
        </w:tc>
        <w:tc>
          <w:tcPr>
            <w:tcW w:w="4230" w:type="dxa"/>
            <w:shd w:val="clear" w:color="auto" w:fill="auto"/>
          </w:tcPr>
          <w:p w14:paraId="109EFE6C" w14:textId="77777777" w:rsidR="00CB58E6" w:rsidRPr="007034DA" w:rsidRDefault="00CB58E6" w:rsidP="00CB58E6">
            <w:pPr>
              <w:numPr>
                <w:ilvl w:val="0"/>
                <w:numId w:val="3"/>
              </w:numPr>
              <w:rPr>
                <w:rFonts w:ascii="Arial" w:eastAsia="Arial Unicode MS" w:hAnsi="Arial" w:cs="Arial"/>
              </w:rPr>
            </w:pPr>
            <w:r w:rsidRPr="007034DA">
              <w:rPr>
                <w:rFonts w:ascii="Arial" w:eastAsia="Arial Unicode MS" w:hAnsi="Arial" w:cs="Arial"/>
                <w:sz w:val="22"/>
                <w:szCs w:val="22"/>
              </w:rPr>
              <w:t>Degree</w:t>
            </w:r>
          </w:p>
          <w:p w14:paraId="2F25F8F0" w14:textId="77777777" w:rsidR="00CB58E6" w:rsidRPr="007034DA" w:rsidRDefault="00CB58E6" w:rsidP="00CB58E6">
            <w:pPr>
              <w:numPr>
                <w:ilvl w:val="0"/>
                <w:numId w:val="3"/>
              </w:numPr>
              <w:rPr>
                <w:rFonts w:ascii="Arial" w:eastAsia="Arial Unicode MS" w:hAnsi="Arial" w:cs="Arial"/>
              </w:rPr>
            </w:pPr>
            <w:r w:rsidRPr="007034DA">
              <w:rPr>
                <w:rFonts w:ascii="Arial" w:eastAsia="Arial Unicode MS" w:hAnsi="Arial" w:cs="Arial"/>
                <w:sz w:val="22"/>
                <w:szCs w:val="22"/>
              </w:rPr>
              <w:t>A Levels</w:t>
            </w:r>
          </w:p>
          <w:p w14:paraId="590D0D6E" w14:textId="031FAA36" w:rsidR="003A56FB" w:rsidRPr="008557DA" w:rsidRDefault="003A56FB" w:rsidP="003868CF">
            <w:pPr>
              <w:pStyle w:val="ListParagraph"/>
              <w:ind w:left="360"/>
              <w:contextualSpacing/>
              <w:rPr>
                <w:rFonts w:ascii="Arial" w:eastAsia="Arial Unicode MS" w:hAnsi="Arial" w:cs="Arial"/>
                <w:sz w:val="22"/>
                <w:szCs w:val="22"/>
              </w:rPr>
            </w:pPr>
          </w:p>
          <w:p w14:paraId="42DCD2CE" w14:textId="5650B976" w:rsidR="004B21A0" w:rsidRPr="008557DA" w:rsidRDefault="004B21A0" w:rsidP="00FC0CCE">
            <w:pPr>
              <w:ind w:left="266"/>
              <w:rPr>
                <w:rFonts w:ascii="Arial" w:eastAsia="Arial Unicode MS" w:hAnsi="Arial" w:cs="Arial"/>
                <w:sz w:val="22"/>
                <w:szCs w:val="22"/>
              </w:rPr>
            </w:pPr>
          </w:p>
          <w:p w14:paraId="09C0D419" w14:textId="77777777" w:rsidR="004F6210" w:rsidRPr="008557DA" w:rsidRDefault="004F6210" w:rsidP="004B21A0">
            <w:pPr>
              <w:rPr>
                <w:rFonts w:ascii="Arial" w:eastAsia="Arial Unicode MS" w:hAnsi="Arial" w:cs="Arial"/>
                <w:sz w:val="22"/>
                <w:szCs w:val="22"/>
              </w:rPr>
            </w:pPr>
          </w:p>
        </w:tc>
      </w:tr>
      <w:tr w:rsidR="00F532E5" w:rsidRPr="008557DA" w14:paraId="4B9E472F" w14:textId="77777777" w:rsidTr="0060507E">
        <w:trPr>
          <w:trHeight w:val="1096"/>
        </w:trPr>
        <w:tc>
          <w:tcPr>
            <w:tcW w:w="2030" w:type="dxa"/>
            <w:shd w:val="clear" w:color="auto" w:fill="auto"/>
            <w:vAlign w:val="center"/>
          </w:tcPr>
          <w:p w14:paraId="2BC38F86" w14:textId="77777777" w:rsidR="004F6210" w:rsidRPr="008557DA" w:rsidRDefault="004F6210" w:rsidP="00AF759D">
            <w:pPr>
              <w:pStyle w:val="Heading1"/>
              <w:ind w:firstLine="72"/>
              <w:jc w:val="left"/>
              <w:rPr>
                <w:rFonts w:ascii="Arial" w:hAnsi="Arial" w:cs="Arial"/>
                <w:sz w:val="22"/>
                <w:szCs w:val="22"/>
                <w:u w:val="none"/>
              </w:rPr>
            </w:pPr>
            <w:r w:rsidRPr="008557DA">
              <w:rPr>
                <w:rFonts w:ascii="Arial" w:hAnsi="Arial" w:cs="Arial"/>
                <w:sz w:val="22"/>
                <w:szCs w:val="22"/>
                <w:u w:val="none"/>
              </w:rPr>
              <w:t>Experience</w:t>
            </w:r>
          </w:p>
        </w:tc>
        <w:tc>
          <w:tcPr>
            <w:tcW w:w="4065" w:type="dxa"/>
            <w:shd w:val="clear" w:color="auto" w:fill="auto"/>
          </w:tcPr>
          <w:p w14:paraId="56F8B1D1" w14:textId="77777777" w:rsidR="00CB58E6" w:rsidRPr="00EE4616" w:rsidRDefault="00CB58E6" w:rsidP="00CB58E6">
            <w:pPr>
              <w:numPr>
                <w:ilvl w:val="0"/>
                <w:numId w:val="2"/>
              </w:numPr>
              <w:rPr>
                <w:rFonts w:ascii="Arial" w:eastAsia="Arial Unicode MS" w:hAnsi="Arial" w:cs="Arial"/>
              </w:rPr>
            </w:pPr>
            <w:r>
              <w:rPr>
                <w:rFonts w:ascii="Arial" w:eastAsia="Arial Unicode MS" w:hAnsi="Arial" w:cs="Arial"/>
                <w:sz w:val="22"/>
                <w:szCs w:val="22"/>
              </w:rPr>
              <w:t>Customer facing environment</w:t>
            </w:r>
          </w:p>
          <w:p w14:paraId="0865D802" w14:textId="35FF1D97" w:rsidR="004F6210" w:rsidRPr="008557DA" w:rsidRDefault="00CB58E6" w:rsidP="00331838">
            <w:pPr>
              <w:numPr>
                <w:ilvl w:val="0"/>
                <w:numId w:val="2"/>
              </w:numPr>
              <w:rPr>
                <w:rFonts w:ascii="Arial" w:hAnsi="Arial" w:cs="Arial"/>
                <w:sz w:val="22"/>
                <w:szCs w:val="22"/>
                <w:lang w:val="en" w:eastAsia="en-GB"/>
              </w:rPr>
            </w:pPr>
            <w:r>
              <w:rPr>
                <w:rFonts w:ascii="Arial" w:eastAsia="Arial Unicode MS" w:hAnsi="Arial" w:cs="Arial"/>
                <w:sz w:val="22"/>
                <w:szCs w:val="22"/>
              </w:rPr>
              <w:t xml:space="preserve">Working in a target driven </w:t>
            </w:r>
            <w:r w:rsidR="003868CF">
              <w:rPr>
                <w:rFonts w:ascii="Arial" w:eastAsia="Arial Unicode MS" w:hAnsi="Arial" w:cs="Arial"/>
                <w:sz w:val="22"/>
                <w:szCs w:val="22"/>
              </w:rPr>
              <w:t>s</w:t>
            </w:r>
            <w:r w:rsidR="00331838">
              <w:rPr>
                <w:rFonts w:ascii="Arial" w:eastAsia="Arial Unicode MS" w:hAnsi="Arial" w:cs="Arial"/>
                <w:sz w:val="22"/>
                <w:szCs w:val="22"/>
              </w:rPr>
              <w:t>ales role</w:t>
            </w:r>
          </w:p>
        </w:tc>
        <w:tc>
          <w:tcPr>
            <w:tcW w:w="4230" w:type="dxa"/>
            <w:shd w:val="clear" w:color="auto" w:fill="auto"/>
          </w:tcPr>
          <w:p w14:paraId="2188FB23" w14:textId="1B2E3D3A" w:rsidR="004F6210" w:rsidRDefault="00331838" w:rsidP="009C6102">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 xml:space="preserve">Knowledge of the </w:t>
            </w:r>
            <w:r w:rsidR="003868CF">
              <w:rPr>
                <w:rFonts w:ascii="Arial" w:hAnsi="Arial" w:cs="Arial"/>
                <w:sz w:val="22"/>
                <w:szCs w:val="22"/>
                <w:lang w:val="en" w:eastAsia="en-GB"/>
              </w:rPr>
              <w:t>c</w:t>
            </w:r>
            <w:r>
              <w:rPr>
                <w:rFonts w:ascii="Arial" w:hAnsi="Arial" w:cs="Arial"/>
                <w:sz w:val="22"/>
                <w:szCs w:val="22"/>
                <w:lang w:val="en" w:eastAsia="en-GB"/>
              </w:rPr>
              <w:t>are sector</w:t>
            </w:r>
          </w:p>
          <w:p w14:paraId="461C6D6A" w14:textId="00672781" w:rsidR="00331838" w:rsidRPr="008557DA" w:rsidRDefault="003868CF" w:rsidP="009C6102">
            <w:pPr>
              <w:numPr>
                <w:ilvl w:val="0"/>
                <w:numId w:val="2"/>
              </w:numPr>
              <w:spacing w:before="60" w:after="60"/>
              <w:rPr>
                <w:rFonts w:ascii="Arial" w:hAnsi="Arial" w:cs="Arial"/>
                <w:sz w:val="22"/>
                <w:szCs w:val="22"/>
                <w:lang w:val="en" w:eastAsia="en-GB"/>
              </w:rPr>
            </w:pPr>
            <w:r>
              <w:rPr>
                <w:rFonts w:ascii="Arial" w:hAnsi="Arial" w:cs="Arial"/>
                <w:sz w:val="22"/>
                <w:szCs w:val="22"/>
                <w:lang w:val="en" w:eastAsia="en-GB"/>
              </w:rPr>
              <w:t>Experience within residential c</w:t>
            </w:r>
            <w:r w:rsidR="00331838">
              <w:rPr>
                <w:rFonts w:ascii="Arial" w:hAnsi="Arial" w:cs="Arial"/>
                <w:sz w:val="22"/>
                <w:szCs w:val="22"/>
                <w:lang w:val="en" w:eastAsia="en-GB"/>
              </w:rPr>
              <w:t>are sales</w:t>
            </w:r>
          </w:p>
        </w:tc>
      </w:tr>
      <w:tr w:rsidR="001472AE" w:rsidRPr="008557DA" w14:paraId="4D9CEF15" w14:textId="77777777" w:rsidTr="0060507E">
        <w:trPr>
          <w:trHeight w:val="1041"/>
        </w:trPr>
        <w:tc>
          <w:tcPr>
            <w:tcW w:w="2030" w:type="dxa"/>
            <w:shd w:val="clear" w:color="auto" w:fill="auto"/>
            <w:vAlign w:val="center"/>
          </w:tcPr>
          <w:p w14:paraId="121DC173" w14:textId="1F1736B3" w:rsidR="004F6210" w:rsidRPr="008557DA" w:rsidRDefault="004F6210" w:rsidP="00AF759D">
            <w:pPr>
              <w:rPr>
                <w:rFonts w:ascii="Arial" w:eastAsia="Arial Unicode MS" w:hAnsi="Arial" w:cs="Arial"/>
                <w:b/>
                <w:bCs/>
                <w:sz w:val="22"/>
                <w:szCs w:val="22"/>
              </w:rPr>
            </w:pPr>
            <w:r w:rsidRPr="008557DA">
              <w:rPr>
                <w:rFonts w:ascii="Arial" w:eastAsia="Arial Unicode MS" w:hAnsi="Arial" w:cs="Arial"/>
                <w:b/>
                <w:bCs/>
                <w:sz w:val="22"/>
                <w:szCs w:val="22"/>
              </w:rPr>
              <w:t>Technical Skills</w:t>
            </w:r>
          </w:p>
        </w:tc>
        <w:tc>
          <w:tcPr>
            <w:tcW w:w="4065" w:type="dxa"/>
            <w:shd w:val="clear" w:color="auto" w:fill="auto"/>
          </w:tcPr>
          <w:p w14:paraId="1EB71E72" w14:textId="11B15199" w:rsidR="00331838" w:rsidRPr="003868CF" w:rsidRDefault="00331838" w:rsidP="00331838">
            <w:pPr>
              <w:pStyle w:val="ListParagraph"/>
              <w:numPr>
                <w:ilvl w:val="0"/>
                <w:numId w:val="1"/>
              </w:numPr>
              <w:contextualSpacing/>
              <w:rPr>
                <w:rFonts w:ascii="Arial" w:eastAsia="Arial Unicode MS" w:hAnsi="Arial" w:cs="Arial"/>
                <w:sz w:val="22"/>
              </w:rPr>
            </w:pPr>
            <w:r w:rsidRPr="003868CF">
              <w:rPr>
                <w:rFonts w:ascii="Arial" w:eastAsia="Arial Unicode MS" w:hAnsi="Arial" w:cs="Arial"/>
                <w:sz w:val="22"/>
              </w:rPr>
              <w:t>Competent with Microsoft packages</w:t>
            </w:r>
          </w:p>
          <w:p w14:paraId="1A93176C" w14:textId="3EF22412" w:rsidR="00B567E1" w:rsidRPr="008557DA" w:rsidRDefault="00B567E1" w:rsidP="003868CF">
            <w:pPr>
              <w:pStyle w:val="ListParagraph"/>
              <w:ind w:left="360"/>
              <w:contextualSpacing/>
              <w:rPr>
                <w:rFonts w:ascii="Arial" w:hAnsi="Arial" w:cs="Arial"/>
                <w:sz w:val="22"/>
                <w:szCs w:val="22"/>
                <w:lang w:val="en" w:eastAsia="en-GB"/>
              </w:rPr>
            </w:pPr>
          </w:p>
        </w:tc>
        <w:tc>
          <w:tcPr>
            <w:tcW w:w="4230" w:type="dxa"/>
            <w:shd w:val="clear" w:color="auto" w:fill="auto"/>
          </w:tcPr>
          <w:p w14:paraId="5BCFCA9E" w14:textId="77777777" w:rsidR="003A56FB" w:rsidRPr="008557DA" w:rsidRDefault="003A56FB" w:rsidP="003868CF">
            <w:pPr>
              <w:pStyle w:val="Header"/>
              <w:tabs>
                <w:tab w:val="clear" w:pos="4153"/>
                <w:tab w:val="clear" w:pos="8306"/>
              </w:tabs>
              <w:spacing w:before="60" w:after="60"/>
              <w:ind w:left="357"/>
              <w:rPr>
                <w:rFonts w:ascii="Arial" w:eastAsia="Arial Unicode MS" w:hAnsi="Arial" w:cs="Arial"/>
                <w:sz w:val="22"/>
                <w:szCs w:val="22"/>
              </w:rPr>
            </w:pPr>
          </w:p>
        </w:tc>
      </w:tr>
      <w:tr w:rsidR="001472AE" w:rsidRPr="008557DA" w14:paraId="223FBF9A" w14:textId="77777777" w:rsidTr="0060507E">
        <w:trPr>
          <w:trHeight w:val="1608"/>
        </w:trPr>
        <w:tc>
          <w:tcPr>
            <w:tcW w:w="2030" w:type="dxa"/>
            <w:shd w:val="clear" w:color="auto" w:fill="auto"/>
            <w:vAlign w:val="center"/>
          </w:tcPr>
          <w:p w14:paraId="188CD0BF" w14:textId="77777777" w:rsidR="004F6210" w:rsidRPr="008557DA" w:rsidRDefault="004F6210" w:rsidP="00AF759D">
            <w:pPr>
              <w:rPr>
                <w:rFonts w:ascii="Arial" w:hAnsi="Arial" w:cs="Arial"/>
                <w:b/>
                <w:sz w:val="22"/>
                <w:szCs w:val="22"/>
              </w:rPr>
            </w:pPr>
            <w:r w:rsidRPr="008557DA">
              <w:rPr>
                <w:rFonts w:ascii="Arial" w:hAnsi="Arial" w:cs="Arial"/>
                <w:b/>
                <w:sz w:val="22"/>
                <w:szCs w:val="22"/>
              </w:rPr>
              <w:t>Personal Qualities</w:t>
            </w:r>
          </w:p>
          <w:p w14:paraId="6D30FA3D" w14:textId="77777777" w:rsidR="004F6210" w:rsidRPr="008557DA" w:rsidRDefault="004F6210" w:rsidP="00FC0CCE">
            <w:pPr>
              <w:jc w:val="center"/>
              <w:rPr>
                <w:rFonts w:ascii="Arial" w:hAnsi="Arial" w:cs="Arial"/>
                <w:b/>
                <w:sz w:val="22"/>
                <w:szCs w:val="22"/>
              </w:rPr>
            </w:pPr>
          </w:p>
        </w:tc>
        <w:tc>
          <w:tcPr>
            <w:tcW w:w="4065" w:type="dxa"/>
            <w:shd w:val="clear" w:color="auto" w:fill="auto"/>
          </w:tcPr>
          <w:p w14:paraId="22C872B5" w14:textId="77777777" w:rsidR="00331838" w:rsidRPr="003868CF" w:rsidRDefault="00331838" w:rsidP="00331838">
            <w:pPr>
              <w:pStyle w:val="ListParagraph"/>
              <w:numPr>
                <w:ilvl w:val="0"/>
                <w:numId w:val="1"/>
              </w:numPr>
              <w:contextualSpacing/>
              <w:rPr>
                <w:rFonts w:ascii="Arial" w:hAnsi="Arial" w:cs="Arial"/>
                <w:sz w:val="22"/>
              </w:rPr>
            </w:pPr>
            <w:r w:rsidRPr="003868CF">
              <w:rPr>
                <w:rFonts w:ascii="Arial" w:hAnsi="Arial" w:cs="Arial"/>
                <w:sz w:val="22"/>
              </w:rPr>
              <w:t>Excellent communication skills both written and verbal</w:t>
            </w:r>
          </w:p>
          <w:p w14:paraId="5D82E2AB" w14:textId="77777777" w:rsidR="00331838" w:rsidRPr="003868CF" w:rsidRDefault="00331838" w:rsidP="00EA6CC3">
            <w:pPr>
              <w:pStyle w:val="ListParagraph"/>
              <w:numPr>
                <w:ilvl w:val="0"/>
                <w:numId w:val="1"/>
              </w:numPr>
              <w:rPr>
                <w:rFonts w:ascii="Arial" w:hAnsi="Arial" w:cs="Arial"/>
                <w:sz w:val="22"/>
              </w:rPr>
            </w:pPr>
            <w:r w:rsidRPr="003868CF">
              <w:rPr>
                <w:rFonts w:ascii="Arial" w:hAnsi="Arial" w:cs="Arial"/>
                <w:sz w:val="22"/>
              </w:rPr>
              <w:t>Shares ideas with others to make improvements</w:t>
            </w:r>
          </w:p>
          <w:p w14:paraId="44A1F9AA" w14:textId="19842C6F" w:rsidR="00331838" w:rsidRPr="003868CF" w:rsidRDefault="00331838" w:rsidP="00EA6CC3">
            <w:pPr>
              <w:pStyle w:val="ListParagraph"/>
              <w:numPr>
                <w:ilvl w:val="0"/>
                <w:numId w:val="1"/>
              </w:numPr>
              <w:rPr>
                <w:rFonts w:ascii="Arial" w:hAnsi="Arial" w:cs="Arial"/>
                <w:sz w:val="22"/>
              </w:rPr>
            </w:pPr>
            <w:r w:rsidRPr="003868CF">
              <w:rPr>
                <w:rFonts w:ascii="Arial" w:hAnsi="Arial" w:cs="Arial"/>
                <w:sz w:val="22"/>
              </w:rPr>
              <w:t>Interest in improving own performance/continuous development</w:t>
            </w:r>
          </w:p>
          <w:p w14:paraId="14F3C826" w14:textId="3EF3CBF1" w:rsidR="00331838" w:rsidRPr="003868CF" w:rsidRDefault="00331838" w:rsidP="00331838">
            <w:pPr>
              <w:pStyle w:val="ListParagraph"/>
              <w:numPr>
                <w:ilvl w:val="0"/>
                <w:numId w:val="1"/>
              </w:numPr>
              <w:rPr>
                <w:rFonts w:ascii="Arial" w:hAnsi="Arial" w:cs="Arial"/>
                <w:sz w:val="22"/>
              </w:rPr>
            </w:pPr>
            <w:r w:rsidRPr="003868CF">
              <w:rPr>
                <w:rFonts w:ascii="Arial" w:hAnsi="Arial" w:cs="Arial"/>
                <w:sz w:val="22"/>
              </w:rPr>
              <w:t xml:space="preserve">Committed to exceptional customer service </w:t>
            </w:r>
          </w:p>
          <w:p w14:paraId="67522807" w14:textId="77D2F56E" w:rsidR="00331838" w:rsidRPr="003868CF" w:rsidRDefault="003868CF" w:rsidP="00331838">
            <w:pPr>
              <w:pStyle w:val="ListParagraph"/>
              <w:numPr>
                <w:ilvl w:val="0"/>
                <w:numId w:val="1"/>
              </w:numPr>
              <w:rPr>
                <w:rFonts w:ascii="Arial" w:hAnsi="Arial" w:cs="Arial"/>
                <w:sz w:val="22"/>
              </w:rPr>
            </w:pPr>
            <w:r>
              <w:rPr>
                <w:rFonts w:ascii="Arial" w:hAnsi="Arial" w:cs="Arial"/>
                <w:sz w:val="22"/>
              </w:rPr>
              <w:t>W</w:t>
            </w:r>
            <w:r w:rsidR="00331838" w:rsidRPr="003868CF">
              <w:rPr>
                <w:rFonts w:ascii="Arial" w:hAnsi="Arial" w:cs="Arial"/>
                <w:sz w:val="22"/>
              </w:rPr>
              <w:t xml:space="preserve">illingness to go the extra mile to help fulfil customers’ needs </w:t>
            </w:r>
          </w:p>
          <w:p w14:paraId="55D686A8" w14:textId="731E6974" w:rsidR="00331838" w:rsidRPr="003868CF" w:rsidRDefault="00331838" w:rsidP="00331838">
            <w:pPr>
              <w:pStyle w:val="ListParagraph"/>
              <w:numPr>
                <w:ilvl w:val="0"/>
                <w:numId w:val="1"/>
              </w:numPr>
              <w:rPr>
                <w:rFonts w:ascii="Arial" w:hAnsi="Arial" w:cs="Arial"/>
                <w:sz w:val="22"/>
              </w:rPr>
            </w:pPr>
            <w:r w:rsidRPr="003868CF">
              <w:rPr>
                <w:rFonts w:ascii="Arial" w:hAnsi="Arial" w:cs="Arial"/>
                <w:sz w:val="22"/>
              </w:rPr>
              <w:t>Has a ‘can-do’ approach to work</w:t>
            </w:r>
          </w:p>
          <w:p w14:paraId="21F8CD60" w14:textId="77777777" w:rsidR="00331838" w:rsidRPr="003868CF" w:rsidRDefault="00331838" w:rsidP="00331838">
            <w:pPr>
              <w:pStyle w:val="ListParagraph"/>
              <w:numPr>
                <w:ilvl w:val="0"/>
                <w:numId w:val="1"/>
              </w:numPr>
              <w:rPr>
                <w:rFonts w:ascii="Arial" w:hAnsi="Arial" w:cs="Arial"/>
                <w:sz w:val="22"/>
              </w:rPr>
            </w:pPr>
            <w:r w:rsidRPr="003868CF">
              <w:rPr>
                <w:rFonts w:ascii="Arial" w:hAnsi="Arial" w:cs="Arial"/>
                <w:sz w:val="22"/>
              </w:rPr>
              <w:t>Enjoys working effectively as part of a team</w:t>
            </w:r>
          </w:p>
          <w:p w14:paraId="60EB9664" w14:textId="77777777" w:rsidR="00331838" w:rsidRPr="003868CF" w:rsidRDefault="00331838" w:rsidP="00331838">
            <w:pPr>
              <w:pStyle w:val="ListParagraph"/>
              <w:numPr>
                <w:ilvl w:val="0"/>
                <w:numId w:val="1"/>
              </w:numPr>
              <w:contextualSpacing/>
              <w:rPr>
                <w:rFonts w:ascii="Arial" w:hAnsi="Arial" w:cs="Arial"/>
                <w:sz w:val="22"/>
              </w:rPr>
            </w:pPr>
            <w:r w:rsidRPr="003868CF">
              <w:rPr>
                <w:rFonts w:ascii="Arial" w:hAnsi="Arial" w:cs="Arial"/>
                <w:sz w:val="22"/>
              </w:rPr>
              <w:t>Highly organised, ability to keep track and progress multiple priorities at any one time</w:t>
            </w:r>
          </w:p>
          <w:p w14:paraId="48F57536" w14:textId="181454E3" w:rsidR="00331838" w:rsidRPr="003868CF" w:rsidRDefault="00331838" w:rsidP="00331838">
            <w:pPr>
              <w:pStyle w:val="ListParagraph"/>
              <w:numPr>
                <w:ilvl w:val="0"/>
                <w:numId w:val="1"/>
              </w:numPr>
              <w:contextualSpacing/>
              <w:rPr>
                <w:rFonts w:ascii="Arial" w:hAnsi="Arial" w:cs="Arial"/>
                <w:sz w:val="22"/>
              </w:rPr>
            </w:pPr>
            <w:r w:rsidRPr="003868CF">
              <w:rPr>
                <w:rFonts w:ascii="Arial" w:hAnsi="Arial" w:cs="Arial"/>
                <w:sz w:val="22"/>
              </w:rPr>
              <w:t xml:space="preserve">A customer service </w:t>
            </w:r>
            <w:r w:rsidR="003868CF" w:rsidRPr="003868CF">
              <w:rPr>
                <w:rFonts w:ascii="Arial" w:hAnsi="Arial" w:cs="Arial"/>
                <w:sz w:val="22"/>
              </w:rPr>
              <w:t>mind-set</w:t>
            </w:r>
            <w:r w:rsidRPr="003868CF">
              <w:rPr>
                <w:rFonts w:ascii="Arial" w:hAnsi="Arial" w:cs="Arial"/>
                <w:sz w:val="22"/>
              </w:rPr>
              <w:t>; ensuring customers are given the highest priority and that agreed actions and customer expectations are met</w:t>
            </w:r>
          </w:p>
          <w:p w14:paraId="0B9E6E44" w14:textId="252C0BAF" w:rsidR="00331838" w:rsidRPr="003868CF" w:rsidRDefault="00331838" w:rsidP="00331838">
            <w:pPr>
              <w:pStyle w:val="ListParagraph"/>
              <w:numPr>
                <w:ilvl w:val="0"/>
                <w:numId w:val="1"/>
              </w:numPr>
              <w:contextualSpacing/>
              <w:rPr>
                <w:rFonts w:ascii="Arial" w:hAnsi="Arial" w:cs="Arial"/>
                <w:sz w:val="22"/>
              </w:rPr>
            </w:pPr>
            <w:r w:rsidRPr="003868CF">
              <w:rPr>
                <w:rFonts w:ascii="Arial" w:hAnsi="Arial" w:cs="Arial"/>
                <w:sz w:val="22"/>
              </w:rPr>
              <w:t xml:space="preserve">Ability to influence </w:t>
            </w:r>
          </w:p>
          <w:p w14:paraId="57F8CB6B" w14:textId="29E06BB4" w:rsidR="00331838" w:rsidRPr="003868CF" w:rsidRDefault="00331838" w:rsidP="00331838">
            <w:pPr>
              <w:pStyle w:val="ListParagraph"/>
              <w:numPr>
                <w:ilvl w:val="0"/>
                <w:numId w:val="1"/>
              </w:numPr>
              <w:contextualSpacing/>
              <w:rPr>
                <w:rFonts w:ascii="Arial" w:hAnsi="Arial" w:cs="Arial"/>
                <w:sz w:val="22"/>
              </w:rPr>
            </w:pPr>
            <w:r w:rsidRPr="003868CF">
              <w:rPr>
                <w:rFonts w:ascii="Arial" w:hAnsi="Arial" w:cs="Arial"/>
                <w:sz w:val="22"/>
              </w:rPr>
              <w:t>Self-motivated in approach with acute attention to detail</w:t>
            </w:r>
          </w:p>
          <w:p w14:paraId="18342051" w14:textId="6D0609BF" w:rsidR="00331838" w:rsidRPr="003868CF" w:rsidRDefault="003868CF" w:rsidP="00331838">
            <w:pPr>
              <w:numPr>
                <w:ilvl w:val="0"/>
                <w:numId w:val="1"/>
              </w:numPr>
              <w:rPr>
                <w:rFonts w:ascii="Arial" w:hAnsi="Arial" w:cs="Arial"/>
                <w:sz w:val="20"/>
                <w:szCs w:val="22"/>
              </w:rPr>
            </w:pPr>
            <w:r>
              <w:rPr>
                <w:rFonts w:ascii="Arial" w:hAnsi="Arial" w:cs="Arial"/>
                <w:sz w:val="22"/>
              </w:rPr>
              <w:t>Competent</w:t>
            </w:r>
            <w:r w:rsidR="00331838" w:rsidRPr="003868CF">
              <w:rPr>
                <w:rFonts w:ascii="Arial" w:hAnsi="Arial" w:cs="Arial"/>
                <w:sz w:val="22"/>
              </w:rPr>
              <w:t>, personable and professional mannerism</w:t>
            </w:r>
          </w:p>
          <w:p w14:paraId="58364AA6" w14:textId="4A399760" w:rsidR="00B567E1" w:rsidRPr="008557DA" w:rsidRDefault="00B567E1" w:rsidP="003A56FB">
            <w:pPr>
              <w:spacing w:before="60" w:after="60"/>
              <w:ind w:left="360"/>
              <w:rPr>
                <w:rFonts w:ascii="Arial" w:hAnsi="Arial" w:cs="Arial"/>
                <w:sz w:val="22"/>
                <w:szCs w:val="22"/>
              </w:rPr>
            </w:pPr>
          </w:p>
        </w:tc>
        <w:tc>
          <w:tcPr>
            <w:tcW w:w="4230" w:type="dxa"/>
            <w:shd w:val="clear" w:color="auto" w:fill="auto"/>
          </w:tcPr>
          <w:p w14:paraId="35DAB432" w14:textId="6A5E9357" w:rsidR="004F6210" w:rsidRPr="008557DA" w:rsidRDefault="004F6210" w:rsidP="003A56FB">
            <w:pPr>
              <w:spacing w:before="60" w:after="60"/>
              <w:ind w:left="357"/>
              <w:rPr>
                <w:rFonts w:ascii="Arial" w:hAnsi="Arial" w:cs="Arial"/>
                <w:sz w:val="22"/>
                <w:szCs w:val="22"/>
                <w:lang w:val="en" w:eastAsia="en-GB"/>
              </w:rPr>
            </w:pPr>
          </w:p>
        </w:tc>
      </w:tr>
    </w:tbl>
    <w:p w14:paraId="02A63DD5" w14:textId="77777777" w:rsidR="00D2787E" w:rsidRPr="008557DA" w:rsidRDefault="00D2787E" w:rsidP="00D2787E">
      <w:pPr>
        <w:tabs>
          <w:tab w:val="left" w:pos="-720"/>
        </w:tabs>
        <w:suppressAutoHyphens/>
        <w:jc w:val="both"/>
        <w:rPr>
          <w:rFonts w:ascii="Arial" w:hAnsi="Arial" w:cs="Arial"/>
          <w:sz w:val="22"/>
          <w:szCs w:val="22"/>
          <w:lang w:val="en-US"/>
        </w:rPr>
      </w:pPr>
    </w:p>
    <w:p w14:paraId="3E9EC169" w14:textId="77777777" w:rsidR="00D2787E" w:rsidRPr="008557DA" w:rsidRDefault="00D2787E" w:rsidP="00D2787E">
      <w:pPr>
        <w:tabs>
          <w:tab w:val="left" w:pos="-720"/>
        </w:tabs>
        <w:suppressAutoHyphens/>
        <w:jc w:val="both"/>
        <w:rPr>
          <w:rFonts w:ascii="Arial" w:hAnsi="Arial" w:cs="Arial"/>
          <w:sz w:val="22"/>
          <w:szCs w:val="22"/>
          <w:lang w:val="en-US"/>
        </w:rPr>
      </w:pPr>
    </w:p>
    <w:p w14:paraId="6B6EB95A" w14:textId="77777777" w:rsidR="006C1502" w:rsidRPr="003D5FBD" w:rsidRDefault="006C1502" w:rsidP="006C1502">
      <w:pPr>
        <w:rPr>
          <w:rFonts w:ascii="Arial" w:hAnsi="Arial" w:cs="Arial"/>
          <w:lang w:val="en-US"/>
        </w:rPr>
      </w:pPr>
    </w:p>
    <w:sectPr w:rsidR="006C1502" w:rsidRPr="003D5FBD" w:rsidSect="004878A4">
      <w:headerReference w:type="even" r:id="rId8"/>
      <w:headerReference w:type="default" r:id="rId9"/>
      <w:footerReference w:type="even" r:id="rId10"/>
      <w:footerReference w:type="default" r:id="rId11"/>
      <w:headerReference w:type="first" r:id="rId12"/>
      <w:footerReference w:type="first" r:id="rId13"/>
      <w:pgSz w:w="11906" w:h="16838"/>
      <w:pgMar w:top="737" w:right="737" w:bottom="737" w:left="73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FE18A" w14:textId="77777777" w:rsidR="00505A3E" w:rsidRDefault="00505A3E">
      <w:r>
        <w:separator/>
      </w:r>
    </w:p>
  </w:endnote>
  <w:endnote w:type="continuationSeparator" w:id="0">
    <w:p w14:paraId="635B0E0D" w14:textId="77777777" w:rsidR="00505A3E" w:rsidRDefault="0050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A223A" w14:textId="77777777" w:rsidR="00CA73B9" w:rsidRDefault="00CA7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32C6D" w14:textId="378F4C8B" w:rsidR="00505A3E" w:rsidRPr="00E0485D" w:rsidRDefault="00505A3E" w:rsidP="001472AE">
    <w:pPr>
      <w:pStyle w:val="Footer"/>
      <w:tabs>
        <w:tab w:val="clear" w:pos="4320"/>
        <w:tab w:val="clear" w:pos="8640"/>
        <w:tab w:val="right" w:pos="10348"/>
      </w:tabs>
      <w:rPr>
        <w:rFonts w:ascii="Arial" w:hAnsi="Arial" w:cs="Arial"/>
        <w:sz w:val="16"/>
        <w:szCs w:val="16"/>
      </w:rPr>
    </w:pPr>
    <w:bookmarkStart w:id="0" w:name="_GoBack"/>
    <w:bookmarkEnd w:id="0"/>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CA73B9">
      <w:rPr>
        <w:rStyle w:val="PageNumber"/>
        <w:rFonts w:ascii="Arial" w:hAnsi="Arial" w:cs="Arial"/>
        <w:noProof/>
        <w:sz w:val="16"/>
        <w:szCs w:val="16"/>
      </w:rPr>
      <w:t>2</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CA73B9">
      <w:rPr>
        <w:rStyle w:val="PageNumber"/>
        <w:rFonts w:ascii="Arial" w:hAnsi="Arial" w:cs="Arial"/>
        <w:noProof/>
        <w:sz w:val="16"/>
        <w:szCs w:val="16"/>
      </w:rPr>
      <w:t>4</w:t>
    </w:r>
    <w:r w:rsidRPr="00E0485D">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048E3" w14:textId="0F7832D0" w:rsidR="001472AE" w:rsidRPr="00E0485D" w:rsidRDefault="001472AE" w:rsidP="001472AE">
    <w:pPr>
      <w:pStyle w:val="Footer"/>
      <w:tabs>
        <w:tab w:val="clear" w:pos="4320"/>
        <w:tab w:val="clear" w:pos="8640"/>
        <w:tab w:val="right" w:pos="10348"/>
      </w:tabs>
      <w:rPr>
        <w:rFonts w:ascii="Arial" w:hAnsi="Arial" w:cs="Arial"/>
        <w:sz w:val="16"/>
        <w:szCs w:val="16"/>
      </w:rPr>
    </w:pPr>
    <w:r w:rsidRPr="00E0485D">
      <w:rPr>
        <w:rFonts w:ascii="Arial" w:hAnsi="Arial" w:cs="Arial"/>
        <w:sz w:val="16"/>
        <w:szCs w:val="16"/>
      </w:rPr>
      <w:tab/>
      <w:t xml:space="preserve">Page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PAGE </w:instrText>
    </w:r>
    <w:r w:rsidRPr="00E0485D">
      <w:rPr>
        <w:rStyle w:val="PageNumber"/>
        <w:rFonts w:ascii="Arial" w:hAnsi="Arial" w:cs="Arial"/>
        <w:sz w:val="16"/>
        <w:szCs w:val="16"/>
      </w:rPr>
      <w:fldChar w:fldCharType="separate"/>
    </w:r>
    <w:r w:rsidR="00CA73B9">
      <w:rPr>
        <w:rStyle w:val="PageNumber"/>
        <w:rFonts w:ascii="Arial" w:hAnsi="Arial" w:cs="Arial"/>
        <w:noProof/>
        <w:sz w:val="16"/>
        <w:szCs w:val="16"/>
      </w:rPr>
      <w:t>1</w:t>
    </w:r>
    <w:r w:rsidRPr="00E0485D">
      <w:rPr>
        <w:rStyle w:val="PageNumber"/>
        <w:rFonts w:ascii="Arial" w:hAnsi="Arial" w:cs="Arial"/>
        <w:sz w:val="16"/>
        <w:szCs w:val="16"/>
      </w:rPr>
      <w:fldChar w:fldCharType="end"/>
    </w:r>
    <w:r w:rsidRPr="00E0485D">
      <w:rPr>
        <w:rStyle w:val="PageNumber"/>
        <w:rFonts w:ascii="Arial" w:hAnsi="Arial" w:cs="Arial"/>
        <w:sz w:val="16"/>
        <w:szCs w:val="16"/>
      </w:rPr>
      <w:t xml:space="preserve"> of </w:t>
    </w:r>
    <w:r w:rsidRPr="00E0485D">
      <w:rPr>
        <w:rStyle w:val="PageNumber"/>
        <w:rFonts w:ascii="Arial" w:hAnsi="Arial" w:cs="Arial"/>
        <w:sz w:val="16"/>
        <w:szCs w:val="16"/>
      </w:rPr>
      <w:fldChar w:fldCharType="begin"/>
    </w:r>
    <w:r w:rsidRPr="00E0485D">
      <w:rPr>
        <w:rStyle w:val="PageNumber"/>
        <w:rFonts w:ascii="Arial" w:hAnsi="Arial" w:cs="Arial"/>
        <w:sz w:val="16"/>
        <w:szCs w:val="16"/>
      </w:rPr>
      <w:instrText xml:space="preserve"> NUMPAGES </w:instrText>
    </w:r>
    <w:r w:rsidRPr="00E0485D">
      <w:rPr>
        <w:rStyle w:val="PageNumber"/>
        <w:rFonts w:ascii="Arial" w:hAnsi="Arial" w:cs="Arial"/>
        <w:sz w:val="16"/>
        <w:szCs w:val="16"/>
      </w:rPr>
      <w:fldChar w:fldCharType="separate"/>
    </w:r>
    <w:r w:rsidR="00CA73B9">
      <w:rPr>
        <w:rStyle w:val="PageNumber"/>
        <w:rFonts w:ascii="Arial" w:hAnsi="Arial" w:cs="Arial"/>
        <w:noProof/>
        <w:sz w:val="16"/>
        <w:szCs w:val="16"/>
      </w:rPr>
      <w:t>4</w:t>
    </w:r>
    <w:r w:rsidRPr="00E0485D">
      <w:rPr>
        <w:rStyle w:val="PageNumber"/>
        <w:rFonts w:ascii="Arial" w:hAnsi="Arial" w:cs="Arial"/>
        <w:sz w:val="16"/>
        <w:szCs w:val="16"/>
      </w:rPr>
      <w:fldChar w:fldCharType="end"/>
    </w:r>
  </w:p>
  <w:p w14:paraId="43317207" w14:textId="77777777" w:rsidR="001472AE" w:rsidRDefault="00147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9AB3B" w14:textId="77777777" w:rsidR="00505A3E" w:rsidRDefault="00505A3E">
      <w:r>
        <w:separator/>
      </w:r>
    </w:p>
  </w:footnote>
  <w:footnote w:type="continuationSeparator" w:id="0">
    <w:p w14:paraId="17ACF7EF" w14:textId="77777777" w:rsidR="00505A3E" w:rsidRDefault="00505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1552" w14:textId="77777777" w:rsidR="00CA73B9" w:rsidRDefault="00CA7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51D4" w14:textId="77777777" w:rsidR="00505A3E" w:rsidRPr="000C5A9A" w:rsidRDefault="00505A3E" w:rsidP="00CB6797">
    <w:pPr>
      <w:jc w:val="right"/>
      <w:rPr>
        <w:rFonts w:ascii="Arial" w:hAnsi="Arial" w:cs="Arial"/>
      </w:rPr>
    </w:pPr>
  </w:p>
  <w:p w14:paraId="4E5E37FD" w14:textId="77777777" w:rsidR="00505A3E" w:rsidRDefault="00505A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2B238" w14:textId="485227FD" w:rsidR="00505A3E" w:rsidRPr="00CB6797" w:rsidRDefault="00505A3E" w:rsidP="009E0E97">
    <w:pPr>
      <w:pStyle w:val="Heading5"/>
      <w:jc w:val="left"/>
      <w:rPr>
        <w:color w:val="560A61"/>
        <w:sz w:val="16"/>
        <w:szCs w:val="16"/>
      </w:rPr>
    </w:pPr>
    <w:r>
      <w:rPr>
        <w:noProof/>
        <w:lang w:eastAsia="en-GB"/>
      </w:rPr>
      <w:drawing>
        <wp:anchor distT="0" distB="0" distL="114300" distR="114300" simplePos="0" relativeHeight="251659264" behindDoc="0" locked="0" layoutInCell="1" allowOverlap="1" wp14:anchorId="3F56A237" wp14:editId="12D4F3B3">
          <wp:simplePos x="0" y="0"/>
          <wp:positionH relativeFrom="column">
            <wp:posOffset>4758055</wp:posOffset>
          </wp:positionH>
          <wp:positionV relativeFrom="paragraph">
            <wp:posOffset>17780</wp:posOffset>
          </wp:positionV>
          <wp:extent cx="1871345" cy="46609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UK logo-rgb-300dpi.jpg"/>
                  <pic:cNvPicPr/>
                </pic:nvPicPr>
                <pic:blipFill>
                  <a:blip r:embed="rId1">
                    <a:extLst>
                      <a:ext uri="{28A0092B-C50C-407E-A947-70E740481C1C}">
                        <a14:useLocalDpi xmlns:a14="http://schemas.microsoft.com/office/drawing/2010/main" val="0"/>
                      </a:ext>
                    </a:extLst>
                  </a:blip>
                  <a:stretch>
                    <a:fillRect/>
                  </a:stretch>
                </pic:blipFill>
                <pic:spPr>
                  <a:xfrm>
                    <a:off x="0" y="0"/>
                    <a:ext cx="1871345" cy="466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28BFC31" w14:textId="77777777" w:rsidR="00505A3E" w:rsidRDefault="00505A3E" w:rsidP="009E0E97">
    <w:pPr>
      <w:pStyle w:val="Heading5"/>
      <w:jc w:val="left"/>
      <w:rPr>
        <w:noProof/>
        <w:lang w:val="en-US"/>
      </w:rPr>
    </w:pPr>
    <w:r w:rsidRPr="00CB6797">
      <w:rPr>
        <w:color w:val="560A61"/>
        <w:sz w:val="48"/>
        <w:szCs w:val="48"/>
      </w:rPr>
      <w:t>Job description</w:t>
    </w:r>
    <w:r w:rsidRPr="00CB6797">
      <w:rPr>
        <w:noProof/>
        <w:lang w:val="en-US"/>
      </w:rPr>
      <w:t xml:space="preserve"> </w:t>
    </w:r>
  </w:p>
  <w:p w14:paraId="151F9815" w14:textId="77777777" w:rsidR="00505A3E" w:rsidRPr="009E0E97" w:rsidRDefault="00505A3E" w:rsidP="009E0E97"/>
  <w:p w14:paraId="24F1ABF7" w14:textId="77777777" w:rsidR="00505A3E" w:rsidRDefault="00505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A70"/>
    <w:multiLevelType w:val="hybridMultilevel"/>
    <w:tmpl w:val="4C76DA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629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A02D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16B53"/>
    <w:multiLevelType w:val="hybridMultilevel"/>
    <w:tmpl w:val="3FFC0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FE2305"/>
    <w:multiLevelType w:val="hybridMultilevel"/>
    <w:tmpl w:val="43022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CB45FC"/>
    <w:multiLevelType w:val="hybridMultilevel"/>
    <w:tmpl w:val="7508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AF6A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E17CD2"/>
    <w:multiLevelType w:val="hybridMultilevel"/>
    <w:tmpl w:val="1AB04F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822207"/>
    <w:multiLevelType w:val="hybridMultilevel"/>
    <w:tmpl w:val="2E641C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D0B41"/>
    <w:multiLevelType w:val="hybridMultilevel"/>
    <w:tmpl w:val="C39E3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D80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F42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B2E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7B17C4"/>
    <w:multiLevelType w:val="hybridMultilevel"/>
    <w:tmpl w:val="0AD8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A81F47"/>
    <w:multiLevelType w:val="hybridMultilevel"/>
    <w:tmpl w:val="C8BAFE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C436486"/>
    <w:multiLevelType w:val="hybridMultilevel"/>
    <w:tmpl w:val="7B84E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35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7B2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D764E1"/>
    <w:multiLevelType w:val="hybridMultilevel"/>
    <w:tmpl w:val="9B8014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02F4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8051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74A36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5"/>
  </w:num>
  <w:num w:numId="4">
    <w:abstractNumId w:val="9"/>
  </w:num>
  <w:num w:numId="5">
    <w:abstractNumId w:val="13"/>
  </w:num>
  <w:num w:numId="6">
    <w:abstractNumId w:val="18"/>
  </w:num>
  <w:num w:numId="7">
    <w:abstractNumId w:val="22"/>
  </w:num>
  <w:num w:numId="8">
    <w:abstractNumId w:val="11"/>
  </w:num>
  <w:num w:numId="9">
    <w:abstractNumId w:val="20"/>
  </w:num>
  <w:num w:numId="10">
    <w:abstractNumId w:val="12"/>
  </w:num>
  <w:num w:numId="11">
    <w:abstractNumId w:val="17"/>
  </w:num>
  <w:num w:numId="12">
    <w:abstractNumId w:val="6"/>
  </w:num>
  <w:num w:numId="13">
    <w:abstractNumId w:val="23"/>
  </w:num>
  <w:num w:numId="14">
    <w:abstractNumId w:val="1"/>
  </w:num>
  <w:num w:numId="15">
    <w:abstractNumId w:val="2"/>
  </w:num>
  <w:num w:numId="16">
    <w:abstractNumId w:val="21"/>
  </w:num>
  <w:num w:numId="17">
    <w:abstractNumId w:val="14"/>
  </w:num>
  <w:num w:numId="18">
    <w:abstractNumId w:val="19"/>
  </w:num>
  <w:num w:numId="19">
    <w:abstractNumId w:val="0"/>
  </w:num>
  <w:num w:numId="20">
    <w:abstractNumId w:val="4"/>
  </w:num>
  <w:num w:numId="21">
    <w:abstractNumId w:val="10"/>
  </w:num>
  <w:num w:numId="22">
    <w:abstractNumId w:val="16"/>
  </w:num>
  <w:num w:numId="23">
    <w:abstractNumId w:val="7"/>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ED0"/>
    <w:rsid w:val="00005D6C"/>
    <w:rsid w:val="0001354D"/>
    <w:rsid w:val="00070892"/>
    <w:rsid w:val="00080430"/>
    <w:rsid w:val="000B6F18"/>
    <w:rsid w:val="000C0469"/>
    <w:rsid w:val="000C5A9A"/>
    <w:rsid w:val="000C6E86"/>
    <w:rsid w:val="000D77A5"/>
    <w:rsid w:val="000F1DEE"/>
    <w:rsid w:val="0012268C"/>
    <w:rsid w:val="00133416"/>
    <w:rsid w:val="001472AE"/>
    <w:rsid w:val="00161571"/>
    <w:rsid w:val="001C31B3"/>
    <w:rsid w:val="00200D76"/>
    <w:rsid w:val="00256CB8"/>
    <w:rsid w:val="002724D2"/>
    <w:rsid w:val="002A1F33"/>
    <w:rsid w:val="002F2D83"/>
    <w:rsid w:val="003260C5"/>
    <w:rsid w:val="00331838"/>
    <w:rsid w:val="00352762"/>
    <w:rsid w:val="003868CF"/>
    <w:rsid w:val="0039773A"/>
    <w:rsid w:val="003A2A52"/>
    <w:rsid w:val="003A56FB"/>
    <w:rsid w:val="003C6416"/>
    <w:rsid w:val="003D5FBD"/>
    <w:rsid w:val="00403F05"/>
    <w:rsid w:val="00421297"/>
    <w:rsid w:val="00431063"/>
    <w:rsid w:val="00431ED0"/>
    <w:rsid w:val="00445606"/>
    <w:rsid w:val="00446302"/>
    <w:rsid w:val="00454844"/>
    <w:rsid w:val="004548CD"/>
    <w:rsid w:val="004671AA"/>
    <w:rsid w:val="00471E0F"/>
    <w:rsid w:val="004723D6"/>
    <w:rsid w:val="00476686"/>
    <w:rsid w:val="004858CE"/>
    <w:rsid w:val="004878A4"/>
    <w:rsid w:val="00494FC3"/>
    <w:rsid w:val="00496EB4"/>
    <w:rsid w:val="004A45E2"/>
    <w:rsid w:val="004B21A0"/>
    <w:rsid w:val="004B39CB"/>
    <w:rsid w:val="004B5296"/>
    <w:rsid w:val="004E5BCB"/>
    <w:rsid w:val="004F6210"/>
    <w:rsid w:val="00503DEC"/>
    <w:rsid w:val="00505A3E"/>
    <w:rsid w:val="00524DBE"/>
    <w:rsid w:val="005426B0"/>
    <w:rsid w:val="00586221"/>
    <w:rsid w:val="005A4082"/>
    <w:rsid w:val="005D1BDD"/>
    <w:rsid w:val="005D58EC"/>
    <w:rsid w:val="005E5F21"/>
    <w:rsid w:val="005E6F96"/>
    <w:rsid w:val="005F2929"/>
    <w:rsid w:val="0060507E"/>
    <w:rsid w:val="00625638"/>
    <w:rsid w:val="006539DD"/>
    <w:rsid w:val="00694515"/>
    <w:rsid w:val="006A1A73"/>
    <w:rsid w:val="006C1502"/>
    <w:rsid w:val="006E210F"/>
    <w:rsid w:val="0071238F"/>
    <w:rsid w:val="007141CE"/>
    <w:rsid w:val="007267C1"/>
    <w:rsid w:val="007571DE"/>
    <w:rsid w:val="007C6D41"/>
    <w:rsid w:val="007D1BEE"/>
    <w:rsid w:val="007E71AE"/>
    <w:rsid w:val="00801948"/>
    <w:rsid w:val="00801D41"/>
    <w:rsid w:val="00825DD4"/>
    <w:rsid w:val="008510E1"/>
    <w:rsid w:val="008557DA"/>
    <w:rsid w:val="00896D7C"/>
    <w:rsid w:val="009253FB"/>
    <w:rsid w:val="00934D58"/>
    <w:rsid w:val="009608EB"/>
    <w:rsid w:val="00990C6D"/>
    <w:rsid w:val="009B4F92"/>
    <w:rsid w:val="009C6102"/>
    <w:rsid w:val="009D22DF"/>
    <w:rsid w:val="009D67B3"/>
    <w:rsid w:val="009E0E97"/>
    <w:rsid w:val="00A12B76"/>
    <w:rsid w:val="00A16548"/>
    <w:rsid w:val="00A316F9"/>
    <w:rsid w:val="00A57EF0"/>
    <w:rsid w:val="00A75914"/>
    <w:rsid w:val="00AA3DC5"/>
    <w:rsid w:val="00AF057A"/>
    <w:rsid w:val="00AF759D"/>
    <w:rsid w:val="00B15BFA"/>
    <w:rsid w:val="00B567E1"/>
    <w:rsid w:val="00B732FB"/>
    <w:rsid w:val="00B963D3"/>
    <w:rsid w:val="00BA36AD"/>
    <w:rsid w:val="00BA3CB2"/>
    <w:rsid w:val="00BA46CD"/>
    <w:rsid w:val="00BC7E2F"/>
    <w:rsid w:val="00C54165"/>
    <w:rsid w:val="00C92B69"/>
    <w:rsid w:val="00CA73B9"/>
    <w:rsid w:val="00CB4DF8"/>
    <w:rsid w:val="00CB58E6"/>
    <w:rsid w:val="00CB6797"/>
    <w:rsid w:val="00CD65EA"/>
    <w:rsid w:val="00CE0259"/>
    <w:rsid w:val="00CF397E"/>
    <w:rsid w:val="00D137C8"/>
    <w:rsid w:val="00D2787E"/>
    <w:rsid w:val="00D53E54"/>
    <w:rsid w:val="00D656CA"/>
    <w:rsid w:val="00D77A55"/>
    <w:rsid w:val="00D81BBE"/>
    <w:rsid w:val="00DA5171"/>
    <w:rsid w:val="00DD113F"/>
    <w:rsid w:val="00DE6DA4"/>
    <w:rsid w:val="00DE73D6"/>
    <w:rsid w:val="00E0485D"/>
    <w:rsid w:val="00E1398B"/>
    <w:rsid w:val="00E15844"/>
    <w:rsid w:val="00E34216"/>
    <w:rsid w:val="00E7157B"/>
    <w:rsid w:val="00E76EB4"/>
    <w:rsid w:val="00EB1F4C"/>
    <w:rsid w:val="00EF1788"/>
    <w:rsid w:val="00EF2387"/>
    <w:rsid w:val="00F23FC2"/>
    <w:rsid w:val="00F375E7"/>
    <w:rsid w:val="00F532E5"/>
    <w:rsid w:val="00F769C1"/>
    <w:rsid w:val="00F82DE8"/>
    <w:rsid w:val="00FA5163"/>
    <w:rsid w:val="00FA7A69"/>
    <w:rsid w:val="00FC0CCE"/>
    <w:rsid w:val="00FD3DEA"/>
    <w:rsid w:val="00FE7978"/>
    <w:rsid w:val="00FE7E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10B813"/>
  <w15:docId w15:val="{2C9107DD-A10D-498A-BA3D-CA4E157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Book Antiqua" w:hAnsi="Book Antiqua"/>
      <w:b/>
      <w:bCs/>
      <w:sz w:val="32"/>
      <w:u w:val="single"/>
    </w:rPr>
  </w:style>
  <w:style w:type="paragraph" w:styleId="Heading2">
    <w:name w:val="heading 2"/>
    <w:basedOn w:val="Normal"/>
    <w:next w:val="Normal"/>
    <w:qFormat/>
    <w:pPr>
      <w:keepNext/>
      <w:outlineLvl w:val="1"/>
    </w:pPr>
    <w:rPr>
      <w:rFonts w:ascii="Arial" w:hAnsi="Arial" w:cs="Arial"/>
      <w:b/>
      <w:bCs/>
      <w:szCs w:val="20"/>
    </w:rPr>
  </w:style>
  <w:style w:type="paragraph" w:styleId="Heading3">
    <w:name w:val="heading 3"/>
    <w:basedOn w:val="Normal"/>
    <w:next w:val="Normal"/>
    <w:link w:val="Heading3Char"/>
    <w:qFormat/>
    <w:pPr>
      <w:keepNext/>
      <w:jc w:val="both"/>
      <w:outlineLvl w:val="2"/>
    </w:pPr>
    <w:rPr>
      <w:rFonts w:ascii="Arial" w:hAnsi="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link w:val="Heading5Char"/>
    <w:qFormat/>
    <w:pPr>
      <w:keepNext/>
      <w:jc w:val="both"/>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w:hAnsi="Arial" w:cs="Arial"/>
      <w:color w:val="000000"/>
      <w:sz w:val="18"/>
      <w:szCs w:val="18"/>
    </w:rPr>
  </w:style>
  <w:style w:type="paragraph" w:styleId="Header">
    <w:name w:val="header"/>
    <w:basedOn w:val="Normal"/>
    <w:link w:val="HeaderChar"/>
    <w:uiPriority w:val="99"/>
    <w:pPr>
      <w:tabs>
        <w:tab w:val="center" w:pos="4153"/>
        <w:tab w:val="right" w:pos="8306"/>
      </w:tabs>
    </w:pPr>
    <w:rPr>
      <w:rFonts w:ascii="Book Antiqua" w:hAnsi="Book Antiqua"/>
    </w:rPr>
  </w:style>
  <w:style w:type="paragraph" w:styleId="BodyTextIndent">
    <w:name w:val="Body Text Indent"/>
    <w:basedOn w:val="Normal"/>
    <w:pPr>
      <w:tabs>
        <w:tab w:val="left" w:pos="426"/>
        <w:tab w:val="left" w:pos="2268"/>
      </w:tabs>
      <w:ind w:left="426" w:hanging="426"/>
      <w:jc w:val="both"/>
    </w:pPr>
    <w:rPr>
      <w:szCs w:val="20"/>
      <w:lang w:eastAsia="en-GB"/>
    </w:rPr>
  </w:style>
  <w:style w:type="paragraph" w:styleId="BodyTextIndent2">
    <w:name w:val="Body Text Indent 2"/>
    <w:basedOn w:val="Normal"/>
    <w:link w:val="BodyTextIndent2Char"/>
    <w:pPr>
      <w:ind w:left="360" w:hanging="360"/>
    </w:pPr>
    <w:rPr>
      <w:rFonts w:ascii="Arial" w:hAnsi="Arial"/>
      <w:sz w:val="22"/>
    </w:rPr>
  </w:style>
  <w:style w:type="paragraph" w:styleId="Footer">
    <w:name w:val="footer"/>
    <w:basedOn w:val="Normal"/>
    <w:rsid w:val="00431ED0"/>
    <w:pPr>
      <w:tabs>
        <w:tab w:val="center" w:pos="4320"/>
        <w:tab w:val="right" w:pos="8640"/>
      </w:tabs>
    </w:pPr>
  </w:style>
  <w:style w:type="character" w:styleId="PageNumber">
    <w:name w:val="page number"/>
    <w:basedOn w:val="DefaultParagraphFont"/>
    <w:rsid w:val="00431ED0"/>
  </w:style>
  <w:style w:type="paragraph" w:styleId="BalloonText">
    <w:name w:val="Balloon Text"/>
    <w:basedOn w:val="Normal"/>
    <w:semiHidden/>
    <w:rsid w:val="00801D41"/>
    <w:rPr>
      <w:rFonts w:ascii="Tahoma" w:hAnsi="Tahoma" w:cs="Tahoma"/>
      <w:sz w:val="16"/>
      <w:szCs w:val="16"/>
    </w:rPr>
  </w:style>
  <w:style w:type="character" w:customStyle="1" w:styleId="BodyTextIndent2Char">
    <w:name w:val="Body Text Indent 2 Char"/>
    <w:link w:val="BodyTextIndent2"/>
    <w:rsid w:val="007C6D41"/>
    <w:rPr>
      <w:rFonts w:ascii="Arial" w:hAnsi="Arial"/>
      <w:sz w:val="22"/>
      <w:szCs w:val="24"/>
      <w:lang w:val="en-GB"/>
    </w:rPr>
  </w:style>
  <w:style w:type="character" w:customStyle="1" w:styleId="Heading3Char">
    <w:name w:val="Heading 3 Char"/>
    <w:link w:val="Heading3"/>
    <w:rsid w:val="00D2787E"/>
    <w:rPr>
      <w:rFonts w:ascii="Arial" w:hAnsi="Arial" w:cs="Arial"/>
      <w:b/>
      <w:bCs/>
      <w:sz w:val="22"/>
      <w:szCs w:val="24"/>
      <w:lang w:eastAsia="en-US"/>
    </w:rPr>
  </w:style>
  <w:style w:type="character" w:customStyle="1" w:styleId="HeaderChar">
    <w:name w:val="Header Char"/>
    <w:link w:val="Header"/>
    <w:uiPriority w:val="99"/>
    <w:rsid w:val="004858CE"/>
    <w:rPr>
      <w:rFonts w:ascii="Book Antiqua" w:hAnsi="Book Antiqua"/>
      <w:sz w:val="24"/>
      <w:szCs w:val="24"/>
      <w:lang w:eastAsia="en-US"/>
    </w:rPr>
  </w:style>
  <w:style w:type="character" w:customStyle="1" w:styleId="Heading1Char">
    <w:name w:val="Heading 1 Char"/>
    <w:link w:val="Heading1"/>
    <w:rsid w:val="004F6210"/>
    <w:rPr>
      <w:rFonts w:ascii="Book Antiqua" w:hAnsi="Book Antiqua"/>
      <w:b/>
      <w:bCs/>
      <w:sz w:val="32"/>
      <w:szCs w:val="24"/>
      <w:u w:val="single"/>
      <w:lang w:eastAsia="en-US"/>
    </w:rPr>
  </w:style>
  <w:style w:type="paragraph" w:styleId="BodyText">
    <w:name w:val="Body Text"/>
    <w:basedOn w:val="Normal"/>
    <w:link w:val="BodyTextChar"/>
    <w:rsid w:val="007571DE"/>
    <w:pPr>
      <w:spacing w:after="120"/>
    </w:pPr>
  </w:style>
  <w:style w:type="character" w:customStyle="1" w:styleId="BodyTextChar">
    <w:name w:val="Body Text Char"/>
    <w:link w:val="BodyText"/>
    <w:rsid w:val="007571DE"/>
    <w:rPr>
      <w:sz w:val="24"/>
      <w:szCs w:val="24"/>
      <w:lang w:eastAsia="en-US"/>
    </w:rPr>
  </w:style>
  <w:style w:type="paragraph" w:styleId="ListParagraph">
    <w:name w:val="List Paragraph"/>
    <w:basedOn w:val="Normal"/>
    <w:uiPriority w:val="34"/>
    <w:qFormat/>
    <w:rsid w:val="004548CD"/>
    <w:pPr>
      <w:ind w:left="720"/>
    </w:pPr>
  </w:style>
  <w:style w:type="character" w:styleId="CommentReference">
    <w:name w:val="annotation reference"/>
    <w:basedOn w:val="DefaultParagraphFont"/>
    <w:rsid w:val="00BC7E2F"/>
    <w:rPr>
      <w:sz w:val="16"/>
      <w:szCs w:val="16"/>
    </w:rPr>
  </w:style>
  <w:style w:type="paragraph" w:styleId="CommentText">
    <w:name w:val="annotation text"/>
    <w:basedOn w:val="Normal"/>
    <w:link w:val="CommentTextChar"/>
    <w:rsid w:val="00BC7E2F"/>
    <w:rPr>
      <w:sz w:val="20"/>
      <w:szCs w:val="20"/>
    </w:rPr>
  </w:style>
  <w:style w:type="character" w:customStyle="1" w:styleId="CommentTextChar">
    <w:name w:val="Comment Text Char"/>
    <w:basedOn w:val="DefaultParagraphFont"/>
    <w:link w:val="CommentText"/>
    <w:rsid w:val="00BC7E2F"/>
    <w:rPr>
      <w:lang w:eastAsia="en-US"/>
    </w:rPr>
  </w:style>
  <w:style w:type="paragraph" w:styleId="CommentSubject">
    <w:name w:val="annotation subject"/>
    <w:basedOn w:val="CommentText"/>
    <w:next w:val="CommentText"/>
    <w:link w:val="CommentSubjectChar"/>
    <w:rsid w:val="00BC7E2F"/>
    <w:rPr>
      <w:b/>
      <w:bCs/>
    </w:rPr>
  </w:style>
  <w:style w:type="character" w:customStyle="1" w:styleId="CommentSubjectChar">
    <w:name w:val="Comment Subject Char"/>
    <w:basedOn w:val="CommentTextChar"/>
    <w:link w:val="CommentSubject"/>
    <w:rsid w:val="00BC7E2F"/>
    <w:rPr>
      <w:b/>
      <w:bCs/>
      <w:lang w:eastAsia="en-US"/>
    </w:rPr>
  </w:style>
  <w:style w:type="character" w:customStyle="1" w:styleId="Heading5Char">
    <w:name w:val="Heading 5 Char"/>
    <w:basedOn w:val="DefaultParagraphFont"/>
    <w:link w:val="Heading5"/>
    <w:rsid w:val="00CB6797"/>
    <w:rPr>
      <w:rFonts w:ascii="Arial" w:hAnsi="Arial" w:cs="Arial"/>
      <w:b/>
      <w:bCs/>
      <w:sz w:val="24"/>
      <w:szCs w:val="24"/>
      <w:lang w:eastAsia="en-US"/>
    </w:rPr>
  </w:style>
  <w:style w:type="table" w:styleId="TableGrid">
    <w:name w:val="Table Grid"/>
    <w:basedOn w:val="TableNormal"/>
    <w:rsid w:val="003D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0599">
      <w:bodyDiv w:val="1"/>
      <w:marLeft w:val="0"/>
      <w:marRight w:val="0"/>
      <w:marTop w:val="0"/>
      <w:marBottom w:val="0"/>
      <w:divBdr>
        <w:top w:val="none" w:sz="0" w:space="0" w:color="auto"/>
        <w:left w:val="none" w:sz="0" w:space="0" w:color="auto"/>
        <w:bottom w:val="none" w:sz="0" w:space="0" w:color="auto"/>
        <w:right w:val="none" w:sz="0" w:space="0" w:color="auto"/>
      </w:divBdr>
      <w:divsChild>
        <w:div w:id="54907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240C7-4374-4C24-8F08-8CD31471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Siobhan Carslake</cp:lastModifiedBy>
  <cp:revision>3</cp:revision>
  <cp:lastPrinted>2018-10-16T08:31:00Z</cp:lastPrinted>
  <dcterms:created xsi:type="dcterms:W3CDTF">2019-09-03T09:23:00Z</dcterms:created>
  <dcterms:modified xsi:type="dcterms:W3CDTF">2020-06-05T07:34:00Z</dcterms:modified>
</cp:coreProperties>
</file>